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976" w:rsidRPr="00A302F5" w:rsidRDefault="00896976" w:rsidP="00671F6E">
      <w:pPr>
        <w:spacing w:line="360" w:lineRule="auto"/>
        <w:jc w:val="right"/>
      </w:pPr>
      <w:r w:rsidRPr="00A302F5">
        <w:rPr>
          <w:b/>
        </w:rPr>
        <w:t xml:space="preserve">           </w:t>
      </w:r>
      <w:r w:rsidRPr="00A302F5">
        <w:t xml:space="preserve">ПРИЛОЖЕНИЕ № 1 </w:t>
      </w:r>
    </w:p>
    <w:p w:rsidR="00896976" w:rsidRPr="00A302F5" w:rsidRDefault="00896976" w:rsidP="00671F6E">
      <w:pPr>
        <w:spacing w:line="360" w:lineRule="auto"/>
        <w:jc w:val="right"/>
      </w:pPr>
      <w:r w:rsidRPr="00A302F5">
        <w:t xml:space="preserve">к решению сессии </w:t>
      </w:r>
    </w:p>
    <w:p w:rsidR="00896976" w:rsidRPr="00A302F5" w:rsidRDefault="00896976" w:rsidP="00671F6E">
      <w:pPr>
        <w:spacing w:line="360" w:lineRule="auto"/>
        <w:jc w:val="right"/>
      </w:pPr>
      <w:r w:rsidRPr="00A302F5">
        <w:t xml:space="preserve">Удачнинского городского Совета </w:t>
      </w:r>
    </w:p>
    <w:p w:rsidR="00896976" w:rsidRPr="00A302F5" w:rsidRDefault="00896976" w:rsidP="00671F6E">
      <w:pPr>
        <w:spacing w:line="360" w:lineRule="auto"/>
        <w:jc w:val="right"/>
      </w:pPr>
      <w:r w:rsidRPr="00A302F5">
        <w:t xml:space="preserve">от </w:t>
      </w:r>
      <w:smartTag w:uri="urn:schemas-microsoft-com:office:smarttags" w:element="date">
        <w:smartTagPr>
          <w:attr w:name="Year" w:val="2006"/>
          <w:attr w:name="Day" w:val="24"/>
          <w:attr w:name="Month" w:val="11"/>
          <w:attr w:name="ls" w:val="trans"/>
        </w:smartTagPr>
        <w:r w:rsidRPr="00A302F5">
          <w:t>24 ноября  2006 года</w:t>
        </w:r>
      </w:smartTag>
      <w:r w:rsidRPr="00A302F5">
        <w:t xml:space="preserve"> № </w:t>
      </w:r>
      <w:smartTag w:uri="urn:schemas-microsoft-com:office:smarttags" w:element="time">
        <w:smartTagPr>
          <w:attr w:name="Minute" w:val="10"/>
          <w:attr w:name="Hour" w:val="14"/>
        </w:smartTagPr>
        <w:r w:rsidRPr="00A302F5">
          <w:t>14-10</w:t>
        </w:r>
      </w:smartTag>
    </w:p>
    <w:p w:rsidR="00896976" w:rsidRPr="00A302F5" w:rsidRDefault="00896976" w:rsidP="00671F6E">
      <w:pPr>
        <w:pStyle w:val="ConsTitle"/>
        <w:widowControl/>
        <w:spacing w:line="360" w:lineRule="auto"/>
        <w:jc w:val="center"/>
        <w:rPr>
          <w:rFonts w:ascii="Times New Roman" w:hAnsi="Times New Roman" w:cs="Times New Roman"/>
          <w:b w:val="0"/>
        </w:rPr>
      </w:pPr>
      <w:r w:rsidRPr="00A302F5">
        <w:rPr>
          <w:rFonts w:ascii="Times New Roman" w:hAnsi="Times New Roman" w:cs="Times New Roman"/>
          <w:b w:val="0"/>
        </w:rPr>
        <w:t xml:space="preserve">                                                                          </w:t>
      </w:r>
    </w:p>
    <w:p w:rsidR="00896976" w:rsidRPr="00A302F5" w:rsidRDefault="00896976" w:rsidP="00671F6E">
      <w:pPr>
        <w:pStyle w:val="ConsTitle"/>
        <w:widowControl/>
        <w:spacing w:line="360" w:lineRule="auto"/>
        <w:jc w:val="center"/>
        <w:rPr>
          <w:rFonts w:ascii="Times New Roman" w:hAnsi="Times New Roman" w:cs="Times New Roman"/>
          <w:sz w:val="24"/>
          <w:szCs w:val="24"/>
        </w:rPr>
      </w:pPr>
    </w:p>
    <w:p w:rsidR="00896976" w:rsidRPr="00A302F5" w:rsidRDefault="00896976" w:rsidP="00671F6E">
      <w:pPr>
        <w:pStyle w:val="ConsTitle"/>
        <w:widowControl/>
        <w:spacing w:line="360" w:lineRule="auto"/>
        <w:jc w:val="center"/>
        <w:rPr>
          <w:rFonts w:ascii="Times New Roman" w:hAnsi="Times New Roman" w:cs="Times New Roman"/>
          <w:sz w:val="24"/>
          <w:szCs w:val="24"/>
        </w:rPr>
      </w:pPr>
      <w:r w:rsidRPr="00A302F5">
        <w:rPr>
          <w:rFonts w:ascii="Times New Roman" w:hAnsi="Times New Roman" w:cs="Times New Roman"/>
          <w:sz w:val="24"/>
          <w:szCs w:val="24"/>
        </w:rPr>
        <w:t>ПОЛОЖЕНИЕ</w:t>
      </w:r>
    </w:p>
    <w:p w:rsidR="00896976" w:rsidRPr="00A302F5" w:rsidRDefault="00896976" w:rsidP="00671F6E">
      <w:pPr>
        <w:pStyle w:val="ConsTitle"/>
        <w:widowControl/>
        <w:spacing w:line="360" w:lineRule="auto"/>
        <w:jc w:val="center"/>
        <w:rPr>
          <w:rFonts w:ascii="Times New Roman" w:hAnsi="Times New Roman" w:cs="Times New Roman"/>
          <w:sz w:val="24"/>
          <w:szCs w:val="24"/>
        </w:rPr>
      </w:pPr>
    </w:p>
    <w:p w:rsidR="00896976" w:rsidRDefault="00896976" w:rsidP="00671F6E">
      <w:pPr>
        <w:pStyle w:val="ConsTitle"/>
        <w:widowControl/>
        <w:spacing w:line="360" w:lineRule="auto"/>
        <w:jc w:val="center"/>
        <w:rPr>
          <w:rFonts w:ascii="Times New Roman" w:hAnsi="Times New Roman" w:cs="Times New Roman"/>
          <w:sz w:val="24"/>
          <w:szCs w:val="24"/>
        </w:rPr>
      </w:pPr>
      <w:r w:rsidRPr="00A302F5">
        <w:rPr>
          <w:rFonts w:ascii="Times New Roman" w:hAnsi="Times New Roman" w:cs="Times New Roman"/>
          <w:sz w:val="24"/>
          <w:szCs w:val="24"/>
        </w:rPr>
        <w:t xml:space="preserve">«О ПОРЯДКЕ ПРИЗНАНИЯ ГРАЖДАН МАЛОИМУЩИМИ </w:t>
      </w:r>
    </w:p>
    <w:p w:rsidR="00896976" w:rsidRDefault="00896976" w:rsidP="00671F6E">
      <w:pPr>
        <w:pStyle w:val="ConsTitle"/>
        <w:widowControl/>
        <w:spacing w:line="360" w:lineRule="auto"/>
        <w:jc w:val="center"/>
        <w:rPr>
          <w:rFonts w:ascii="Times New Roman" w:hAnsi="Times New Roman" w:cs="Times New Roman"/>
          <w:sz w:val="24"/>
          <w:szCs w:val="24"/>
        </w:rPr>
      </w:pPr>
      <w:r w:rsidRPr="00A302F5">
        <w:rPr>
          <w:rFonts w:ascii="Times New Roman" w:hAnsi="Times New Roman" w:cs="Times New Roman"/>
          <w:sz w:val="24"/>
          <w:szCs w:val="24"/>
        </w:rPr>
        <w:t>В ЦЕЛЯХ</w:t>
      </w:r>
      <w:r>
        <w:rPr>
          <w:rFonts w:ascii="Times New Roman" w:hAnsi="Times New Roman" w:cs="Times New Roman"/>
          <w:sz w:val="24"/>
          <w:szCs w:val="24"/>
        </w:rPr>
        <w:t xml:space="preserve"> </w:t>
      </w:r>
      <w:r w:rsidRPr="00A302F5">
        <w:rPr>
          <w:rFonts w:ascii="Times New Roman" w:hAnsi="Times New Roman" w:cs="Times New Roman"/>
          <w:sz w:val="24"/>
          <w:szCs w:val="24"/>
        </w:rPr>
        <w:t xml:space="preserve">ПОСТАНОВКИ НА УЧЕТ И ПРЕДОСТАВЛЕНИЯ ЖИЛЫХ ПОМЕЩЕНИЙ МУНИЦИПАЛЬНОГО ЖИЛИЩНОГО ФОНДА </w:t>
      </w:r>
    </w:p>
    <w:p w:rsidR="00896976" w:rsidRPr="00A302F5" w:rsidRDefault="00896976" w:rsidP="00671F6E">
      <w:pPr>
        <w:pStyle w:val="ConsTitle"/>
        <w:widowControl/>
        <w:spacing w:line="360" w:lineRule="auto"/>
        <w:jc w:val="center"/>
        <w:rPr>
          <w:rFonts w:ascii="Times New Roman" w:hAnsi="Times New Roman" w:cs="Times New Roman"/>
          <w:sz w:val="24"/>
          <w:szCs w:val="24"/>
        </w:rPr>
      </w:pPr>
      <w:r w:rsidRPr="00A302F5">
        <w:rPr>
          <w:rFonts w:ascii="Times New Roman" w:hAnsi="Times New Roman" w:cs="Times New Roman"/>
          <w:sz w:val="24"/>
          <w:szCs w:val="24"/>
        </w:rPr>
        <w:t>ПО ДОГОВОРАМ СОЦИАЛЬНОГО НАЙМА»</w:t>
      </w:r>
    </w:p>
    <w:p w:rsidR="00896976" w:rsidRDefault="00896976" w:rsidP="00671F6E">
      <w:pPr>
        <w:pStyle w:val="ConsTitle"/>
        <w:widowControl/>
        <w:spacing w:line="360" w:lineRule="auto"/>
        <w:jc w:val="center"/>
        <w:rPr>
          <w:rFonts w:ascii="Times New Roman" w:hAnsi="Times New Roman" w:cs="Times New Roman"/>
          <w:sz w:val="24"/>
          <w:szCs w:val="24"/>
        </w:rPr>
      </w:pPr>
      <w:r>
        <w:rPr>
          <w:rFonts w:ascii="Times New Roman" w:hAnsi="Times New Roman" w:cs="Times New Roman"/>
          <w:sz w:val="24"/>
          <w:szCs w:val="24"/>
        </w:rPr>
        <w:t>МУНИЦИПАЛЬНОГО ОБРАЗОВАНИЯ «ГОРОД  УДАЧНЫЙ» МИРНИНСКОГОРАЙОНА РС (Я)</w:t>
      </w:r>
    </w:p>
    <w:p w:rsidR="006F51E0" w:rsidRDefault="006F51E0" w:rsidP="00671F6E">
      <w:pPr>
        <w:pStyle w:val="ConsTitle"/>
        <w:widowControl/>
        <w:spacing w:line="360" w:lineRule="auto"/>
        <w:jc w:val="center"/>
        <w:rPr>
          <w:rFonts w:ascii="Times New Roman" w:hAnsi="Times New Roman" w:cs="Times New Roman"/>
          <w:b w:val="0"/>
          <w:i/>
        </w:rPr>
      </w:pPr>
      <w:proofErr w:type="gramStart"/>
      <w:r w:rsidRPr="006F51E0">
        <w:rPr>
          <w:rFonts w:ascii="Times New Roman" w:hAnsi="Times New Roman" w:cs="Times New Roman"/>
          <w:b w:val="0"/>
          <w:i/>
        </w:rPr>
        <w:t xml:space="preserve">(наименование Положения в редакции решения городского Совета депутатов МО «Город Удачный» </w:t>
      </w:r>
      <w:proofErr w:type="gramEnd"/>
    </w:p>
    <w:p w:rsidR="006F51E0" w:rsidRDefault="006F51E0" w:rsidP="00671F6E">
      <w:pPr>
        <w:pStyle w:val="ConsTitle"/>
        <w:widowControl/>
        <w:spacing w:line="360" w:lineRule="auto"/>
        <w:jc w:val="center"/>
        <w:rPr>
          <w:rFonts w:ascii="Times New Roman" w:hAnsi="Times New Roman" w:cs="Times New Roman"/>
          <w:b w:val="0"/>
          <w:i/>
        </w:rPr>
      </w:pPr>
      <w:r w:rsidRPr="006F51E0">
        <w:rPr>
          <w:rFonts w:ascii="Times New Roman" w:hAnsi="Times New Roman" w:cs="Times New Roman"/>
          <w:b w:val="0"/>
          <w:i/>
        </w:rPr>
        <w:t>от 22 ноября 2023 года №13-5)</w:t>
      </w:r>
    </w:p>
    <w:p w:rsidR="006F51E0" w:rsidRPr="006F51E0" w:rsidRDefault="006F51E0" w:rsidP="00671F6E">
      <w:pPr>
        <w:pStyle w:val="ConsTitle"/>
        <w:widowControl/>
        <w:spacing w:line="360" w:lineRule="auto"/>
        <w:jc w:val="center"/>
        <w:rPr>
          <w:rFonts w:ascii="Times New Roman" w:hAnsi="Times New Roman" w:cs="Times New Roman"/>
          <w:b w:val="0"/>
          <w:i/>
        </w:rPr>
      </w:pPr>
    </w:p>
    <w:p w:rsidR="00896976" w:rsidRPr="00E2066B" w:rsidRDefault="00671F6E" w:rsidP="00671F6E">
      <w:pPr>
        <w:pStyle w:val="ConsPlusNormal"/>
        <w:spacing w:line="360" w:lineRule="auto"/>
        <w:jc w:val="center"/>
        <w:rPr>
          <w:i/>
          <w:sz w:val="20"/>
          <w:szCs w:val="20"/>
        </w:rPr>
      </w:pPr>
      <w:r>
        <w:rPr>
          <w:i/>
          <w:sz w:val="20"/>
          <w:szCs w:val="20"/>
        </w:rPr>
        <w:t>(Положение в редакции решений</w:t>
      </w:r>
      <w:r w:rsidR="00896976" w:rsidRPr="00E2066B">
        <w:rPr>
          <w:i/>
          <w:sz w:val="20"/>
          <w:szCs w:val="20"/>
        </w:rPr>
        <w:t xml:space="preserve"> городского Совета депутатов МО «Город Удачный»</w:t>
      </w:r>
    </w:p>
    <w:p w:rsidR="00896976" w:rsidRDefault="00E100F1" w:rsidP="00671F6E">
      <w:pPr>
        <w:pStyle w:val="ConsPlusNormal"/>
        <w:spacing w:line="360" w:lineRule="auto"/>
        <w:jc w:val="center"/>
        <w:rPr>
          <w:i/>
          <w:sz w:val="20"/>
          <w:szCs w:val="20"/>
        </w:rPr>
      </w:pPr>
      <w:r>
        <w:rPr>
          <w:i/>
          <w:sz w:val="20"/>
          <w:szCs w:val="20"/>
        </w:rPr>
        <w:t xml:space="preserve">от 15 июня </w:t>
      </w:r>
      <w:r w:rsidR="00896976" w:rsidRPr="00E2066B">
        <w:rPr>
          <w:i/>
          <w:sz w:val="20"/>
          <w:szCs w:val="20"/>
        </w:rPr>
        <w:t>2017 №49-3</w:t>
      </w:r>
      <w:r w:rsidR="00346390">
        <w:rPr>
          <w:i/>
          <w:sz w:val="20"/>
          <w:szCs w:val="20"/>
        </w:rPr>
        <w:t>, от 20 февраля 2019 года №15-6</w:t>
      </w:r>
      <w:r w:rsidR="006F51E0">
        <w:rPr>
          <w:i/>
          <w:sz w:val="20"/>
          <w:szCs w:val="20"/>
        </w:rPr>
        <w:t>, от 22 ноября 2023 года №13-5</w:t>
      </w:r>
      <w:r w:rsidR="00896976" w:rsidRPr="00E2066B">
        <w:rPr>
          <w:i/>
          <w:sz w:val="20"/>
          <w:szCs w:val="20"/>
        </w:rPr>
        <w:t>)</w:t>
      </w:r>
    </w:p>
    <w:p w:rsidR="009F1823" w:rsidRPr="009F1823" w:rsidRDefault="009F1823" w:rsidP="00671F6E">
      <w:pPr>
        <w:pStyle w:val="ConsPlusNormal"/>
        <w:spacing w:line="360" w:lineRule="auto"/>
        <w:jc w:val="center"/>
        <w:rPr>
          <w:i/>
          <w:sz w:val="20"/>
          <w:szCs w:val="20"/>
        </w:rPr>
      </w:pPr>
    </w:p>
    <w:p w:rsidR="009F1823" w:rsidRPr="00E2066B" w:rsidRDefault="009F1823" w:rsidP="009F1823">
      <w:pPr>
        <w:pStyle w:val="ConsPlusNormal"/>
        <w:spacing w:line="360" w:lineRule="auto"/>
        <w:jc w:val="center"/>
        <w:rPr>
          <w:i/>
          <w:sz w:val="20"/>
          <w:szCs w:val="20"/>
        </w:rPr>
      </w:pPr>
      <w:r>
        <w:rPr>
          <w:i/>
          <w:sz w:val="20"/>
          <w:szCs w:val="20"/>
        </w:rPr>
        <w:t>(</w:t>
      </w:r>
      <w:r w:rsidRPr="009F1823">
        <w:rPr>
          <w:i/>
          <w:sz w:val="20"/>
          <w:szCs w:val="20"/>
        </w:rPr>
        <w:t xml:space="preserve">по всему тексту Положения </w:t>
      </w:r>
      <w:r>
        <w:rPr>
          <w:i/>
          <w:sz w:val="20"/>
          <w:szCs w:val="20"/>
        </w:rPr>
        <w:t>исключены</w:t>
      </w:r>
      <w:r w:rsidRPr="009F1823">
        <w:rPr>
          <w:i/>
          <w:sz w:val="20"/>
          <w:szCs w:val="20"/>
        </w:rPr>
        <w:t xml:space="preserve"> слова «в домах» в со</w:t>
      </w:r>
      <w:r>
        <w:rPr>
          <w:i/>
          <w:sz w:val="20"/>
          <w:szCs w:val="20"/>
        </w:rPr>
        <w:t xml:space="preserve">ответствующих падежах согласно решению </w:t>
      </w:r>
      <w:r w:rsidRPr="00E2066B">
        <w:rPr>
          <w:i/>
          <w:sz w:val="20"/>
          <w:szCs w:val="20"/>
        </w:rPr>
        <w:t>городского Совета депутатов МО «Город Удачный</w:t>
      </w:r>
      <w:proofErr w:type="gramStart"/>
      <w:r w:rsidRPr="00E2066B">
        <w:rPr>
          <w:i/>
          <w:sz w:val="20"/>
          <w:szCs w:val="20"/>
        </w:rPr>
        <w:t>»</w:t>
      </w:r>
      <w:r>
        <w:rPr>
          <w:i/>
          <w:sz w:val="20"/>
          <w:szCs w:val="20"/>
        </w:rPr>
        <w:t>о</w:t>
      </w:r>
      <w:proofErr w:type="gramEnd"/>
      <w:r>
        <w:rPr>
          <w:i/>
          <w:sz w:val="20"/>
          <w:szCs w:val="20"/>
        </w:rPr>
        <w:t>т 22 ноября 2023 года №13-5</w:t>
      </w:r>
      <w:r w:rsidRPr="00E2066B">
        <w:rPr>
          <w:i/>
          <w:sz w:val="20"/>
          <w:szCs w:val="20"/>
        </w:rPr>
        <w:t>)</w:t>
      </w:r>
    </w:p>
    <w:p w:rsidR="00896976" w:rsidRPr="00A302F5" w:rsidRDefault="00896976" w:rsidP="00671F6E">
      <w:pPr>
        <w:pStyle w:val="ConsTitle"/>
        <w:widowControl/>
        <w:spacing w:line="360" w:lineRule="auto"/>
        <w:jc w:val="center"/>
        <w:rPr>
          <w:rFonts w:ascii="Times New Roman" w:hAnsi="Times New Roman" w:cs="Times New Roman"/>
          <w:sz w:val="24"/>
          <w:szCs w:val="24"/>
        </w:rPr>
      </w:pPr>
    </w:p>
    <w:p w:rsidR="00896976" w:rsidRPr="00A302F5" w:rsidRDefault="00896976" w:rsidP="00671F6E">
      <w:pPr>
        <w:pStyle w:val="ConsTitle"/>
        <w:widowControl/>
        <w:spacing w:line="360" w:lineRule="auto"/>
        <w:ind w:firstLine="540"/>
        <w:jc w:val="both"/>
        <w:rPr>
          <w:rFonts w:ascii="Times New Roman" w:hAnsi="Times New Roman" w:cs="Times New Roman"/>
          <w:b w:val="0"/>
          <w:sz w:val="24"/>
          <w:szCs w:val="24"/>
        </w:rPr>
      </w:pPr>
      <w:r w:rsidRPr="00A302F5">
        <w:rPr>
          <w:rFonts w:ascii="Times New Roman" w:hAnsi="Times New Roman" w:cs="Times New Roman"/>
          <w:b w:val="0"/>
          <w:sz w:val="24"/>
          <w:szCs w:val="24"/>
        </w:rPr>
        <w:t xml:space="preserve">Настоящее Положение  разработано в соответствии  со статьей 51,52 Жилищного Кодекса Российской Федерации и  Закона Республики Саха (Якутия) «О порядке признания граждан малоимущими в целях постановки на учет и представления жилых помещений  муниципального жилищного фонда по договора м социального найма», принятым  постановлением Государственного Собрания (Ил Тумэн) РС (Я) от 29.06.2006 </w:t>
      </w:r>
      <w:proofErr w:type="gramStart"/>
      <w:r w:rsidRPr="00A302F5">
        <w:rPr>
          <w:rFonts w:ascii="Times New Roman" w:hAnsi="Times New Roman" w:cs="Times New Roman"/>
          <w:b w:val="0"/>
          <w:sz w:val="24"/>
          <w:szCs w:val="24"/>
        </w:rPr>
        <w:t>З</w:t>
      </w:r>
      <w:proofErr w:type="gramEnd"/>
      <w:r w:rsidRPr="00A302F5">
        <w:rPr>
          <w:rFonts w:ascii="Times New Roman" w:hAnsi="Times New Roman" w:cs="Times New Roman"/>
          <w:b w:val="0"/>
          <w:sz w:val="24"/>
          <w:szCs w:val="24"/>
        </w:rPr>
        <w:t xml:space="preserve"> N 726-III.</w:t>
      </w:r>
    </w:p>
    <w:p w:rsidR="00896976" w:rsidRPr="00A302F5" w:rsidRDefault="00896976" w:rsidP="00217FCD">
      <w:pPr>
        <w:pStyle w:val="ConsNormal"/>
        <w:widowControl/>
        <w:spacing w:line="360" w:lineRule="auto"/>
        <w:ind w:firstLine="540"/>
        <w:jc w:val="both"/>
        <w:rPr>
          <w:rFonts w:ascii="Times New Roman" w:hAnsi="Times New Roman" w:cs="Times New Roman"/>
          <w:sz w:val="24"/>
          <w:szCs w:val="24"/>
        </w:rPr>
      </w:pPr>
      <w:proofErr w:type="gramStart"/>
      <w:r w:rsidRPr="00A302F5">
        <w:rPr>
          <w:rFonts w:ascii="Times New Roman" w:hAnsi="Times New Roman" w:cs="Times New Roman"/>
          <w:sz w:val="24"/>
          <w:szCs w:val="24"/>
        </w:rPr>
        <w:t xml:space="preserve">Настоящее положение устанавливает </w:t>
      </w:r>
      <w:r w:rsidRPr="00A302F5">
        <w:rPr>
          <w:rFonts w:ascii="Times New Roman" w:hAnsi="Times New Roman" w:cs="Times New Roman"/>
          <w:b/>
          <w:sz w:val="24"/>
          <w:szCs w:val="24"/>
        </w:rPr>
        <w:t>порядок признания граждан малоимущими</w:t>
      </w:r>
      <w:r w:rsidRPr="00A302F5">
        <w:rPr>
          <w:rFonts w:ascii="Times New Roman" w:hAnsi="Times New Roman" w:cs="Times New Roman"/>
          <w:sz w:val="24"/>
          <w:szCs w:val="24"/>
        </w:rPr>
        <w:t xml:space="preserve"> с учетом дохода, приходящегося на каждого члена семьи, или дохода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в целях постановки на учет в качестве нуждающихся в жилых помещениях и предоставления жилых помещений  муниципального жилищного фонда по договорам социального найма.</w:t>
      </w:r>
      <w:proofErr w:type="gramEnd"/>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lastRenderedPageBreak/>
        <w:t>Статья 1. Основные понятия, используемые в настоящем положении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1.В настоящем Положении  используются следующие основные понятия:</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 xml:space="preserve">1) </w:t>
      </w:r>
      <w:r w:rsidRPr="00A302F5">
        <w:rPr>
          <w:rFonts w:ascii="Times New Roman" w:hAnsi="Times New Roman" w:cs="Times New Roman"/>
          <w:b/>
          <w:sz w:val="24"/>
          <w:szCs w:val="24"/>
        </w:rPr>
        <w:t xml:space="preserve">семья </w:t>
      </w:r>
      <w:r w:rsidRPr="00A302F5">
        <w:rPr>
          <w:rFonts w:ascii="Times New Roman" w:hAnsi="Times New Roman" w:cs="Times New Roman"/>
          <w:sz w:val="24"/>
          <w:szCs w:val="24"/>
        </w:rPr>
        <w:t>- лица, связанные родством и (или) свойством, совместно проживающие и ведущие совместное хозяйство супруги, их дети и родители, усыновители и усыновленные, братья и сестры. Состав семьи определяется на момент подачи гражданином или его законным представителем заявления о принятии на учет в качестве нуждающегося в жилом помещении;</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 xml:space="preserve">2) </w:t>
      </w:r>
      <w:r w:rsidRPr="00A302F5">
        <w:rPr>
          <w:rFonts w:ascii="Times New Roman" w:hAnsi="Times New Roman" w:cs="Times New Roman"/>
          <w:b/>
          <w:sz w:val="24"/>
          <w:szCs w:val="24"/>
        </w:rPr>
        <w:t>малоимущий гражданин</w:t>
      </w:r>
      <w:r w:rsidRPr="00A302F5">
        <w:rPr>
          <w:rFonts w:ascii="Times New Roman" w:hAnsi="Times New Roman" w:cs="Times New Roman"/>
          <w:sz w:val="24"/>
          <w:szCs w:val="24"/>
        </w:rPr>
        <w:t xml:space="preserve"> - гражданин, признанный таковым органом местного самоуправления в порядке, установленном настоящим Положением, с учетом дохода, приходящегося на каждого члена семьи, или дохода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 xml:space="preserve">3) </w:t>
      </w:r>
      <w:r w:rsidRPr="00A302F5">
        <w:rPr>
          <w:rFonts w:ascii="Times New Roman" w:hAnsi="Times New Roman" w:cs="Times New Roman"/>
          <w:b/>
          <w:sz w:val="24"/>
          <w:szCs w:val="24"/>
        </w:rPr>
        <w:t>норма предоставления площади жилого помещения по договору социального найма</w:t>
      </w:r>
      <w:r w:rsidRPr="00A302F5">
        <w:rPr>
          <w:rFonts w:ascii="Times New Roman" w:hAnsi="Times New Roman" w:cs="Times New Roman"/>
          <w:sz w:val="24"/>
          <w:szCs w:val="24"/>
        </w:rPr>
        <w:t xml:space="preserve"> -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(18 кв.м.);</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 xml:space="preserve">4) </w:t>
      </w:r>
      <w:r w:rsidRPr="00A302F5">
        <w:rPr>
          <w:rFonts w:ascii="Times New Roman" w:hAnsi="Times New Roman" w:cs="Times New Roman"/>
          <w:b/>
          <w:sz w:val="24"/>
          <w:szCs w:val="24"/>
        </w:rPr>
        <w:t>учетная норма площади жилого помещения</w:t>
      </w:r>
      <w:r w:rsidRPr="00A302F5">
        <w:rPr>
          <w:rFonts w:ascii="Times New Roman" w:hAnsi="Times New Roman" w:cs="Times New Roman"/>
          <w:sz w:val="24"/>
          <w:szCs w:val="24"/>
        </w:rPr>
        <w:t xml:space="preserve"> - минимальный размер площади жилого помещения, установленный органом местного самоуправления, исходя из которого определяется уровень обеспеченности граждан общей площадью жилого помещения в целях постановки на учет в качестве нуждающихся в жилых помещениях (12 кв.м.).</w:t>
      </w:r>
    </w:p>
    <w:p w:rsidR="00896976" w:rsidRDefault="00896976" w:rsidP="00671F6E">
      <w:pPr>
        <w:pStyle w:val="ConsNormal"/>
        <w:widowControl/>
        <w:spacing w:line="360" w:lineRule="auto"/>
        <w:ind w:firstLine="0"/>
        <w:jc w:val="both"/>
        <w:rPr>
          <w:rFonts w:ascii="Times New Roman" w:hAnsi="Times New Roman" w:cs="Times New Roman"/>
          <w:b/>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2. Основание для рассмотрения вопроса о признании гражданина малоимущим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D53E55" w:rsidRDefault="00896976" w:rsidP="00671F6E">
      <w:pPr>
        <w:autoSpaceDE w:val="0"/>
        <w:autoSpaceDN w:val="0"/>
        <w:adjustRightInd w:val="0"/>
        <w:spacing w:line="360" w:lineRule="auto"/>
        <w:ind w:firstLine="540"/>
        <w:jc w:val="both"/>
        <w:rPr>
          <w:sz w:val="24"/>
          <w:szCs w:val="24"/>
        </w:rPr>
      </w:pPr>
      <w:r w:rsidRPr="00A302F5">
        <w:rPr>
          <w:sz w:val="24"/>
          <w:szCs w:val="24"/>
        </w:rPr>
        <w:t xml:space="preserve">1. </w:t>
      </w:r>
      <w:proofErr w:type="gramStart"/>
      <w:r w:rsidRPr="00A302F5">
        <w:rPr>
          <w:sz w:val="24"/>
          <w:szCs w:val="24"/>
        </w:rPr>
        <w:t xml:space="preserve">Основанием для рассмотрения вопроса о признании гражданина малоимущим в целях постановки на учет в качестве нуждающегося в жилом помещении и предоставления жилого помещения муниципального жилищного фонда по договору социального найма является заявление о принятии на учет, поданное гражданином или его законным представителем в орган местного </w:t>
      </w:r>
      <w:r w:rsidRPr="00896976">
        <w:rPr>
          <w:sz w:val="24"/>
          <w:szCs w:val="24"/>
        </w:rPr>
        <w:t>самоуправления по постоянному месту жительства, в случае их проживания на территории МО «Город Удачный» не</w:t>
      </w:r>
      <w:proofErr w:type="gramEnd"/>
      <w:r w:rsidRPr="00896976">
        <w:rPr>
          <w:sz w:val="24"/>
          <w:szCs w:val="24"/>
        </w:rPr>
        <w:t xml:space="preserve"> менее пяти лет непрерывно.</w:t>
      </w:r>
    </w:p>
    <w:p w:rsidR="00E100F1" w:rsidRPr="00A65306" w:rsidRDefault="00E100F1" w:rsidP="00671F6E">
      <w:pPr>
        <w:pStyle w:val="a3"/>
        <w:spacing w:after="0" w:line="360" w:lineRule="auto"/>
        <w:ind w:left="0"/>
        <w:jc w:val="center"/>
        <w:rPr>
          <w:sz w:val="20"/>
          <w:szCs w:val="20"/>
        </w:rPr>
      </w:pPr>
      <w:r w:rsidRPr="00A65306">
        <w:rPr>
          <w:i/>
          <w:sz w:val="20"/>
          <w:szCs w:val="20"/>
        </w:rPr>
        <w:t>(</w:t>
      </w:r>
      <w:r>
        <w:rPr>
          <w:i/>
          <w:sz w:val="20"/>
          <w:szCs w:val="20"/>
        </w:rPr>
        <w:t xml:space="preserve">пункт 1 </w:t>
      </w:r>
      <w:r w:rsidRPr="00A65306">
        <w:rPr>
          <w:i/>
          <w:sz w:val="20"/>
          <w:szCs w:val="20"/>
        </w:rPr>
        <w:t>в редакции решения городског</w:t>
      </w:r>
      <w:r>
        <w:rPr>
          <w:i/>
          <w:sz w:val="20"/>
          <w:szCs w:val="20"/>
        </w:rPr>
        <w:t>о Совета МО «Город Удачный от 15 июня 2017</w:t>
      </w:r>
      <w:r w:rsidRPr="00A65306">
        <w:rPr>
          <w:i/>
          <w:sz w:val="20"/>
          <w:szCs w:val="20"/>
        </w:rPr>
        <w:t xml:space="preserve"> года</w:t>
      </w:r>
      <w:r>
        <w:rPr>
          <w:i/>
          <w:sz w:val="20"/>
          <w:szCs w:val="20"/>
        </w:rPr>
        <w:t xml:space="preserve"> №49-3</w:t>
      </w:r>
      <w:r w:rsidRPr="00A65306">
        <w:rPr>
          <w:i/>
          <w:sz w:val="20"/>
          <w:szCs w:val="20"/>
        </w:rPr>
        <w:t>)</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3. Условия для решения вопроса о признании гражданина малоимущим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Для решения вопроса о признании гражданина малоимущим органом местного самоуправления учитывается доход, приходящийся на каждого члена семьи гражданина-заявителя, или доход одиноко проживающего гражданина-заявителя и стоимость имущества, находящегося в собственности членов семьи гражданина-заявителя или одиноко проживающего гражданина-заявителя и подлежащего налогообложению.</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Определение дохода семьи гражданина-заявителя, дохода одиноко проживающего гражданина-заявителя, а также стоимости имущества, находящегося в собственности членов семьи гражданина-заявителя или одиноко проживающего гражданина-заявителя, производится на основании сведений о составе семьи и доходах членов семьи гражданина-заявителя, доходах одиноко проживающего гражданина-заявителя и других сведений, указанных в документах, представляемых вместе с заявлением о принятии на учет.</w:t>
      </w:r>
    </w:p>
    <w:p w:rsidR="00671F6E" w:rsidRDefault="00671F6E" w:rsidP="00671F6E">
      <w:pPr>
        <w:pStyle w:val="ConsNormal"/>
        <w:widowControl/>
        <w:spacing w:line="360" w:lineRule="auto"/>
        <w:ind w:firstLine="540"/>
        <w:jc w:val="both"/>
        <w:rPr>
          <w:rFonts w:ascii="Times New Roman" w:hAnsi="Times New Roman" w:cs="Times New Roman"/>
          <w:b/>
          <w:sz w:val="24"/>
          <w:szCs w:val="24"/>
        </w:rPr>
      </w:pPr>
    </w:p>
    <w:p w:rsidR="00896976"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4. Документы, представляемые для признания граждан малоимущими</w:t>
      </w:r>
    </w:p>
    <w:p w:rsidR="00671F6E" w:rsidRPr="00A302F5" w:rsidRDefault="00671F6E" w:rsidP="00671F6E">
      <w:pPr>
        <w:pStyle w:val="ConsNormal"/>
        <w:widowControl/>
        <w:spacing w:line="360" w:lineRule="auto"/>
        <w:ind w:firstLine="540"/>
        <w:jc w:val="both"/>
        <w:rPr>
          <w:rFonts w:ascii="Times New Roman" w:hAnsi="Times New Roman" w:cs="Times New Roman"/>
          <w:b/>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sz w:val="24"/>
          <w:szCs w:val="24"/>
        </w:rPr>
        <w:t xml:space="preserve">1. </w:t>
      </w:r>
      <w:proofErr w:type="gramStart"/>
      <w:r w:rsidRPr="00A302F5">
        <w:rPr>
          <w:rFonts w:ascii="Times New Roman" w:hAnsi="Times New Roman" w:cs="Times New Roman"/>
          <w:sz w:val="24"/>
          <w:szCs w:val="24"/>
        </w:rPr>
        <w:t>Для признания граждан малоимущими в целях постановки на учет в качестве нуждающихся в жилых помещениях</w:t>
      </w:r>
      <w:proofErr w:type="gramEnd"/>
      <w:r w:rsidRPr="00A302F5">
        <w:rPr>
          <w:rFonts w:ascii="Times New Roman" w:hAnsi="Times New Roman" w:cs="Times New Roman"/>
          <w:sz w:val="24"/>
          <w:szCs w:val="24"/>
        </w:rPr>
        <w:t xml:space="preserve"> и предоставления жилых помещений  муниципального жилищного фонда по договорам социального найма вместе с заявлением о принятии на учет представляются </w:t>
      </w:r>
      <w:r w:rsidRPr="00A302F5">
        <w:rPr>
          <w:rFonts w:ascii="Times New Roman" w:hAnsi="Times New Roman" w:cs="Times New Roman"/>
          <w:b/>
          <w:sz w:val="24"/>
          <w:szCs w:val="24"/>
        </w:rPr>
        <w:t>следующие документы:</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документ, удостоверяющий личность гражданина-заявителя (паспорт гражданина Российской Федерации или иной документ, заменяющий паспорт гражданина);</w:t>
      </w:r>
    </w:p>
    <w:p w:rsidR="006F51E0" w:rsidRDefault="006F51E0" w:rsidP="00671F6E">
      <w:pPr>
        <w:pStyle w:val="ConsNormal"/>
        <w:widowControl/>
        <w:spacing w:line="360" w:lineRule="auto"/>
        <w:ind w:firstLine="540"/>
        <w:jc w:val="both"/>
        <w:rPr>
          <w:rFonts w:ascii="Times New Roman" w:hAnsi="Times New Roman" w:cs="Times New Roman"/>
          <w:color w:val="FF0000"/>
          <w:sz w:val="24"/>
          <w:szCs w:val="24"/>
        </w:rPr>
      </w:pPr>
      <w:r w:rsidRPr="00FB1722">
        <w:rPr>
          <w:rFonts w:ascii="Times New Roman" w:hAnsi="Times New Roman" w:cs="Times New Roman"/>
          <w:color w:val="FF0000"/>
          <w:sz w:val="24"/>
          <w:szCs w:val="24"/>
        </w:rPr>
        <w:t>2) документы, подтверждающие принадлежность лица к членам семьи гражданина-заявителя в случае, когда сведения о родстве не могут быть запрошены по межведомственному запросу уполномоченного органа местного самоуправления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Российской Федерации, решения суда);</w:t>
      </w:r>
    </w:p>
    <w:p w:rsidR="006F51E0" w:rsidRDefault="006F51E0" w:rsidP="006F51E0">
      <w:pPr>
        <w:pStyle w:val="ConsTitle"/>
        <w:widowControl/>
        <w:spacing w:line="360" w:lineRule="auto"/>
        <w:jc w:val="both"/>
        <w:rPr>
          <w:rFonts w:ascii="Times New Roman" w:hAnsi="Times New Roman" w:cs="Times New Roman"/>
          <w:b w:val="0"/>
          <w:i/>
        </w:rPr>
      </w:pPr>
      <w:r>
        <w:rPr>
          <w:rFonts w:ascii="Times New Roman" w:hAnsi="Times New Roman" w:cs="Times New Roman"/>
          <w:b w:val="0"/>
          <w:i/>
        </w:rPr>
        <w:t xml:space="preserve">(пункт 2 части 1 статьи 4 </w:t>
      </w:r>
      <w:r w:rsidRPr="006F51E0">
        <w:rPr>
          <w:rFonts w:ascii="Times New Roman" w:hAnsi="Times New Roman" w:cs="Times New Roman"/>
          <w:b w:val="0"/>
          <w:i/>
        </w:rPr>
        <w:t>в редакции решения городского Совета депутатов МО «Город Удачный» от 22 ноября 2023 года №13-5)</w:t>
      </w:r>
    </w:p>
    <w:p w:rsidR="006F51E0" w:rsidRDefault="006F51E0" w:rsidP="006F51E0">
      <w:pPr>
        <w:pStyle w:val="ConsTitle"/>
        <w:widowControl/>
        <w:spacing w:line="360" w:lineRule="auto"/>
        <w:ind w:firstLine="540"/>
        <w:jc w:val="both"/>
        <w:rPr>
          <w:rFonts w:ascii="Times New Roman" w:hAnsi="Times New Roman" w:cs="Times New Roman"/>
          <w:b w:val="0"/>
          <w:color w:val="FF0000"/>
          <w:sz w:val="24"/>
          <w:szCs w:val="24"/>
        </w:rPr>
      </w:pPr>
      <w:r w:rsidRPr="006F51E0">
        <w:rPr>
          <w:rFonts w:ascii="Times New Roman" w:hAnsi="Times New Roman" w:cs="Times New Roman"/>
          <w:b w:val="0"/>
          <w:color w:val="FF0000"/>
          <w:sz w:val="24"/>
          <w:szCs w:val="24"/>
        </w:rPr>
        <w:t xml:space="preserve">3) документы, содержащие сведения о величине полученных доходов гражданина-заявителя и членов его семьи или одиноко проживающего гражданина-заявителя, </w:t>
      </w:r>
      <w:r w:rsidRPr="006F51E0">
        <w:rPr>
          <w:rFonts w:ascii="Times New Roman" w:hAnsi="Times New Roman" w:cs="Times New Roman"/>
          <w:b w:val="0"/>
          <w:color w:val="FF0000"/>
          <w:sz w:val="24"/>
          <w:szCs w:val="24"/>
        </w:rPr>
        <w:lastRenderedPageBreak/>
        <w:t>информация о которых не находится в распоряжении федеральных органов исполнительной власти, государственных внебюджетных фондов Российской Федерации;</w:t>
      </w:r>
    </w:p>
    <w:p w:rsidR="006F51E0" w:rsidRDefault="006F51E0" w:rsidP="006F51E0">
      <w:pPr>
        <w:pStyle w:val="ConsTitle"/>
        <w:widowControl/>
        <w:spacing w:line="360" w:lineRule="auto"/>
        <w:jc w:val="both"/>
        <w:rPr>
          <w:rFonts w:ascii="Times New Roman" w:hAnsi="Times New Roman" w:cs="Times New Roman"/>
          <w:b w:val="0"/>
          <w:i/>
        </w:rPr>
      </w:pPr>
      <w:r>
        <w:rPr>
          <w:rFonts w:ascii="Times New Roman" w:hAnsi="Times New Roman" w:cs="Times New Roman"/>
          <w:b w:val="0"/>
          <w:i/>
        </w:rPr>
        <w:t xml:space="preserve">(пункт 3 части 1 статьи 4 </w:t>
      </w:r>
      <w:r w:rsidRPr="006F51E0">
        <w:rPr>
          <w:rFonts w:ascii="Times New Roman" w:hAnsi="Times New Roman" w:cs="Times New Roman"/>
          <w:b w:val="0"/>
          <w:i/>
        </w:rPr>
        <w:t>в редакции решения городского Совета депутатов МО «Город Удачный» от 22 ноября 2023 года №13-5)</w:t>
      </w:r>
    </w:p>
    <w:p w:rsidR="006F51E0" w:rsidRPr="006F51E0" w:rsidRDefault="006F51E0" w:rsidP="006F51E0">
      <w:pPr>
        <w:pStyle w:val="ConsTitle"/>
        <w:widowControl/>
        <w:spacing w:line="360" w:lineRule="auto"/>
        <w:ind w:firstLine="540"/>
        <w:jc w:val="both"/>
        <w:rPr>
          <w:rFonts w:ascii="Times New Roman" w:hAnsi="Times New Roman" w:cs="Times New Roman"/>
          <w:b w:val="0"/>
          <w:i/>
        </w:rPr>
      </w:pPr>
    </w:p>
    <w:p w:rsidR="00346390" w:rsidRPr="006E3BE1" w:rsidRDefault="00346390" w:rsidP="006F51E0">
      <w:pPr>
        <w:pStyle w:val="ConsTitle"/>
        <w:widowControl/>
        <w:spacing w:line="360" w:lineRule="auto"/>
        <w:ind w:firstLine="540"/>
        <w:jc w:val="both"/>
        <w:rPr>
          <w:rFonts w:ascii="Times New Roman" w:hAnsi="Times New Roman" w:cs="Times New Roman"/>
          <w:b w:val="0"/>
          <w:color w:val="FF0000"/>
          <w:sz w:val="24"/>
          <w:szCs w:val="24"/>
        </w:rPr>
      </w:pPr>
      <w:r w:rsidRPr="006E3BE1">
        <w:rPr>
          <w:rFonts w:ascii="Times New Roman" w:hAnsi="Times New Roman" w:cs="Times New Roman"/>
          <w:b w:val="0"/>
          <w:color w:val="FF0000"/>
          <w:sz w:val="24"/>
          <w:szCs w:val="24"/>
        </w:rPr>
        <w:t xml:space="preserve">1.1. Кроме документов, указанных в </w:t>
      </w:r>
      <w:hyperlink r:id="rId6" w:history="1">
        <w:r w:rsidRPr="006E3BE1">
          <w:rPr>
            <w:rFonts w:ascii="Times New Roman" w:hAnsi="Times New Roman" w:cs="Times New Roman"/>
            <w:b w:val="0"/>
            <w:color w:val="FF0000"/>
            <w:sz w:val="24"/>
            <w:szCs w:val="24"/>
          </w:rPr>
          <w:t>части 1</w:t>
        </w:r>
      </w:hyperlink>
      <w:r w:rsidRPr="006E3BE1">
        <w:rPr>
          <w:rFonts w:ascii="Times New Roman" w:hAnsi="Times New Roman" w:cs="Times New Roman"/>
          <w:b w:val="0"/>
          <w:color w:val="FF0000"/>
          <w:sz w:val="24"/>
          <w:szCs w:val="24"/>
        </w:rPr>
        <w:t xml:space="preserve"> настоящей статьи, органами, предоставляющими государственные услуги с использованием межведомственного информационного взаимодействия</w:t>
      </w:r>
      <w:r w:rsidRPr="006F51E0">
        <w:rPr>
          <w:rFonts w:ascii="Times New Roman" w:hAnsi="Times New Roman" w:cs="Times New Roman"/>
          <w:b w:val="0"/>
          <w:color w:val="FF0000"/>
          <w:sz w:val="24"/>
          <w:szCs w:val="24"/>
        </w:rPr>
        <w:t>,</w:t>
      </w:r>
      <w:r w:rsidR="006F51E0" w:rsidRPr="006F51E0">
        <w:rPr>
          <w:rFonts w:ascii="Times New Roman" w:hAnsi="Times New Roman" w:cs="Times New Roman"/>
          <w:b w:val="0"/>
          <w:color w:val="FF0000"/>
          <w:sz w:val="24"/>
          <w:szCs w:val="24"/>
        </w:rPr>
        <w:t xml:space="preserve"> </w:t>
      </w:r>
      <w:r w:rsidR="006F51E0" w:rsidRPr="006F51E0">
        <w:rPr>
          <w:rFonts w:ascii="Times New Roman" w:hAnsi="Times New Roman" w:cs="Times New Roman"/>
          <w:b w:val="0"/>
          <w:color w:val="92D050"/>
          <w:sz w:val="24"/>
          <w:szCs w:val="24"/>
        </w:rPr>
        <w:t>иными органами, определенными федеральным законодательством, использующими межведомственное информационное взаимодействие,</w:t>
      </w:r>
      <w:r w:rsidRPr="006F51E0">
        <w:rPr>
          <w:rFonts w:ascii="Times New Roman" w:hAnsi="Times New Roman" w:cs="Times New Roman"/>
          <w:b w:val="0"/>
          <w:color w:val="92D050"/>
          <w:sz w:val="24"/>
          <w:szCs w:val="24"/>
        </w:rPr>
        <w:t xml:space="preserve"> </w:t>
      </w:r>
      <w:r w:rsidRPr="006E3BE1">
        <w:rPr>
          <w:rFonts w:ascii="Times New Roman" w:hAnsi="Times New Roman" w:cs="Times New Roman"/>
          <w:b w:val="0"/>
          <w:color w:val="FF0000"/>
          <w:sz w:val="24"/>
          <w:szCs w:val="24"/>
        </w:rPr>
        <w:t>по межведомственному запросу уполномоченного органа местного самоуправления либо гражданином-заявителем самостоятельно представляются следующие документы:</w:t>
      </w:r>
    </w:p>
    <w:p w:rsidR="00346390" w:rsidRPr="006E3BE1" w:rsidRDefault="00346390" w:rsidP="00671F6E">
      <w:pPr>
        <w:autoSpaceDE w:val="0"/>
        <w:autoSpaceDN w:val="0"/>
        <w:adjustRightInd w:val="0"/>
        <w:spacing w:line="360" w:lineRule="auto"/>
        <w:ind w:firstLine="709"/>
        <w:jc w:val="both"/>
        <w:rPr>
          <w:color w:val="FF0000"/>
          <w:sz w:val="24"/>
          <w:szCs w:val="24"/>
        </w:rPr>
      </w:pPr>
      <w:r w:rsidRPr="006E3BE1">
        <w:rPr>
          <w:color w:val="FF0000"/>
          <w:sz w:val="24"/>
          <w:szCs w:val="24"/>
        </w:rPr>
        <w:t>1) выписка из Единого государственного реестра недвижимости или иной документ, подтверждающий наличие либо отсутствие прав на объекты недвижимости у гражданина-заявителя и членов его семьи;</w:t>
      </w:r>
    </w:p>
    <w:p w:rsidR="00346390" w:rsidRDefault="00346390" w:rsidP="00671F6E">
      <w:pPr>
        <w:autoSpaceDE w:val="0"/>
        <w:autoSpaceDN w:val="0"/>
        <w:adjustRightInd w:val="0"/>
        <w:spacing w:line="360" w:lineRule="auto"/>
        <w:ind w:firstLine="709"/>
        <w:jc w:val="both"/>
        <w:rPr>
          <w:color w:val="FF0000"/>
          <w:sz w:val="24"/>
          <w:szCs w:val="24"/>
        </w:rPr>
      </w:pPr>
      <w:r w:rsidRPr="006E3BE1">
        <w:rPr>
          <w:color w:val="FF0000"/>
          <w:sz w:val="24"/>
          <w:szCs w:val="24"/>
        </w:rPr>
        <w:t xml:space="preserve">2) документ, содержащий сведения о наличии либо об отсутствии </w:t>
      </w:r>
      <w:r w:rsidR="006F51E0">
        <w:rPr>
          <w:color w:val="FF0000"/>
          <w:sz w:val="24"/>
          <w:szCs w:val="24"/>
        </w:rPr>
        <w:t>задолженности по уплате налогов;</w:t>
      </w:r>
    </w:p>
    <w:p w:rsidR="006F51E0" w:rsidRPr="006F51E0" w:rsidRDefault="006F51E0" w:rsidP="006F51E0">
      <w:pPr>
        <w:autoSpaceDE w:val="0"/>
        <w:autoSpaceDN w:val="0"/>
        <w:adjustRightInd w:val="0"/>
        <w:spacing w:line="360" w:lineRule="auto"/>
        <w:ind w:firstLine="709"/>
        <w:jc w:val="both"/>
        <w:rPr>
          <w:rFonts w:eastAsiaTheme="minorEastAsia"/>
          <w:color w:val="92D050"/>
          <w:sz w:val="24"/>
          <w:szCs w:val="24"/>
        </w:rPr>
      </w:pPr>
      <w:r w:rsidRPr="006F51E0">
        <w:rPr>
          <w:rFonts w:eastAsiaTheme="minorEastAsia"/>
          <w:color w:val="92D050"/>
          <w:sz w:val="24"/>
          <w:szCs w:val="24"/>
        </w:rPr>
        <w:t>3) решения, заключения и разрешения, выдаваемые органами опеки и попечительства в соответствии с законодательством Российской Федерации об опеке и попечительстве;</w:t>
      </w:r>
    </w:p>
    <w:p w:rsidR="006F51E0" w:rsidRPr="006F51E0" w:rsidRDefault="006F51E0" w:rsidP="006F51E0">
      <w:pPr>
        <w:autoSpaceDE w:val="0"/>
        <w:autoSpaceDN w:val="0"/>
        <w:adjustRightInd w:val="0"/>
        <w:spacing w:line="360" w:lineRule="auto"/>
        <w:ind w:firstLine="709"/>
        <w:jc w:val="both"/>
        <w:rPr>
          <w:rFonts w:eastAsiaTheme="minorEastAsia"/>
          <w:color w:val="92D050"/>
          <w:sz w:val="24"/>
          <w:szCs w:val="24"/>
        </w:rPr>
      </w:pPr>
      <w:r w:rsidRPr="006F51E0">
        <w:rPr>
          <w:rFonts w:eastAsiaTheme="minorEastAsia"/>
          <w:color w:val="92D050"/>
          <w:sz w:val="24"/>
          <w:szCs w:val="24"/>
        </w:rPr>
        <w:t>4) свидетельства о государственной регистрации актов гражданского состояния либо документ, содержащий сведения о государственной регистрации актов гражданского состояния;</w:t>
      </w:r>
    </w:p>
    <w:p w:rsidR="006F51E0" w:rsidRPr="006F51E0" w:rsidRDefault="006F51E0" w:rsidP="006F51E0">
      <w:pPr>
        <w:autoSpaceDE w:val="0"/>
        <w:autoSpaceDN w:val="0"/>
        <w:adjustRightInd w:val="0"/>
        <w:spacing w:line="360" w:lineRule="auto"/>
        <w:ind w:firstLine="709"/>
        <w:jc w:val="both"/>
        <w:rPr>
          <w:color w:val="92D050"/>
          <w:sz w:val="24"/>
          <w:szCs w:val="24"/>
        </w:rPr>
      </w:pPr>
      <w:r w:rsidRPr="006F51E0">
        <w:rPr>
          <w:rFonts w:eastAsiaTheme="minorEastAsia"/>
          <w:color w:val="92D050"/>
          <w:sz w:val="24"/>
          <w:szCs w:val="24"/>
        </w:rPr>
        <w:t>5) документы, содержащие сведения о величине полученных доходов гражданина-заявителя и членов его семьи или одиноко проживающего гражданина-заявителя.</w:t>
      </w:r>
    </w:p>
    <w:p w:rsidR="006F51E0" w:rsidRPr="006F51E0" w:rsidRDefault="006F51E0" w:rsidP="006F51E0">
      <w:pPr>
        <w:pStyle w:val="ConsTitle"/>
        <w:widowControl/>
        <w:spacing w:line="360" w:lineRule="auto"/>
        <w:jc w:val="both"/>
        <w:rPr>
          <w:rFonts w:ascii="Times New Roman" w:hAnsi="Times New Roman" w:cs="Times New Roman"/>
          <w:b w:val="0"/>
          <w:i/>
        </w:rPr>
      </w:pPr>
      <w:r>
        <w:rPr>
          <w:rFonts w:ascii="Times New Roman" w:hAnsi="Times New Roman" w:cs="Times New Roman"/>
          <w:b w:val="0"/>
          <w:i/>
        </w:rPr>
        <w:t>(</w:t>
      </w:r>
      <w:r w:rsidR="00346390" w:rsidRPr="006F51E0">
        <w:rPr>
          <w:rFonts w:ascii="Times New Roman" w:hAnsi="Times New Roman" w:cs="Times New Roman"/>
          <w:b w:val="0"/>
          <w:i/>
        </w:rPr>
        <w:t>Часть 1.1. введена решением городского Совета депутатов МО «Город Удачный» от 20</w:t>
      </w:r>
      <w:r w:rsidR="00170D40" w:rsidRPr="006F51E0">
        <w:rPr>
          <w:rFonts w:ascii="Times New Roman" w:hAnsi="Times New Roman" w:cs="Times New Roman"/>
          <w:b w:val="0"/>
          <w:i/>
        </w:rPr>
        <w:t xml:space="preserve"> февраля 2019 года №15-6</w:t>
      </w:r>
      <w:r w:rsidRPr="006F51E0">
        <w:rPr>
          <w:rFonts w:ascii="Times New Roman" w:hAnsi="Times New Roman" w:cs="Times New Roman"/>
          <w:b w:val="0"/>
          <w:i/>
        </w:rPr>
        <w:t>, в редакции решения городского Совета депутатов МО «Город Удачный» от 22 ноября 2023 года №13-5)</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2. Орган местного самоуправления формирует в отношении каждого гражданина-заявителя дело, в которое включает документы, необходимые для принятия решения о постановке на учет в качестве нуждающегося в жилом помещении или об отказе в постановке на учет. </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При несоответствии между записями на бумажных и электронных носителях приоритет имеют записи на бумажных носителях.</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5. Проверка представленных гражданином-заявителем сведений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В заявлении о принятии на учет должно быть изложено согласие гражданина-заявителя и членов его семьи или одиноко проживающего гражданина-заявителя на проверку уполномоченным органом местного самоуправления представленных сведений о доходах и стоимости имущества, находящегося в собственности гражданина-заявителя и членов его семьи или одиноко проживающего гражданина-заявителя, в налоговых и иных органах, а также в организациях.</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2. Орган местного самоуправления вправе проверять представленные гражданином-заявителем сведения путем направления официальных запросов в органы государственной власти Республики Саха (Якутия), </w:t>
      </w:r>
      <w:r w:rsidR="00346390" w:rsidRPr="006E3BE1">
        <w:rPr>
          <w:rFonts w:ascii="Times New Roman" w:hAnsi="Times New Roman" w:cs="Times New Roman"/>
          <w:color w:val="FF0000"/>
          <w:sz w:val="24"/>
          <w:szCs w:val="24"/>
        </w:rPr>
        <w:t>орган регистрации прав</w:t>
      </w:r>
      <w:r w:rsidRPr="00A302F5">
        <w:rPr>
          <w:rFonts w:ascii="Times New Roman" w:hAnsi="Times New Roman" w:cs="Times New Roman"/>
          <w:sz w:val="24"/>
          <w:szCs w:val="24"/>
        </w:rPr>
        <w:t>, государственные внебюджетные фонды, органы, осуществляющие государственную регистрацию индивидуальных предпринимателей, налоговые органы</w:t>
      </w:r>
      <w:r w:rsidR="00170D40" w:rsidRPr="006E3BE1">
        <w:rPr>
          <w:rFonts w:ascii="Times New Roman" w:hAnsi="Times New Roman" w:cs="Times New Roman"/>
          <w:color w:val="FF0000"/>
          <w:sz w:val="24"/>
          <w:szCs w:val="24"/>
        </w:rPr>
        <w:t>, органы службы занятости</w:t>
      </w:r>
      <w:r w:rsidRPr="00A302F5">
        <w:rPr>
          <w:rFonts w:ascii="Times New Roman" w:hAnsi="Times New Roman" w:cs="Times New Roman"/>
          <w:sz w:val="24"/>
          <w:szCs w:val="24"/>
        </w:rPr>
        <w:t>, другие органы и организации.</w:t>
      </w:r>
    </w:p>
    <w:p w:rsidR="00170D40" w:rsidRDefault="00170D40" w:rsidP="00671F6E">
      <w:pPr>
        <w:pStyle w:val="ConsPlusNormal"/>
        <w:spacing w:line="360" w:lineRule="auto"/>
        <w:ind w:firstLine="540"/>
        <w:jc w:val="both"/>
        <w:rPr>
          <w:i/>
          <w:sz w:val="20"/>
          <w:szCs w:val="20"/>
        </w:rPr>
      </w:pPr>
      <w:r>
        <w:rPr>
          <w:i/>
          <w:sz w:val="20"/>
          <w:szCs w:val="20"/>
        </w:rPr>
        <w:t>Часть 2 в редакции решения городского Совета депутатов МО «Город Удачный» от 20 февраля 2019 года №15-6</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6. Перечень доходов, учитываемых при расчете дохода семьи гражданина-заявителя и дохода одиноко проживающего гражданина-заявителя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При расчете дохода семьи гражданина-заявителя и дохода одиноко проживающего гражданина-заявителя для признания их малоимущими учитываются все виды доходов, полученные гражданином-заявителем и каждым членом его семьи или одиноко проживающим гражданином-заявителем в денежной и натуральной форме, в том числе:</w:t>
      </w:r>
    </w:p>
    <w:p w:rsidR="00896976" w:rsidRPr="004C115F"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1) все предусмотренные системой оплаты труда выплаты, учитываемые при расчете среднего заработка в соответствии с постановлением Правительства Российской Федерации </w:t>
      </w:r>
      <w:r w:rsidRPr="003F1ACD">
        <w:rPr>
          <w:rFonts w:ascii="Times New Roman" w:hAnsi="Times New Roman" w:cs="Times New Roman"/>
          <w:color w:val="FF0000"/>
          <w:sz w:val="24"/>
          <w:szCs w:val="24"/>
        </w:rPr>
        <w:t xml:space="preserve">от </w:t>
      </w:r>
      <w:r w:rsidR="003F1ACD" w:rsidRPr="003F1ACD">
        <w:rPr>
          <w:rFonts w:ascii="Times New Roman" w:hAnsi="Times New Roman" w:cs="Times New Roman"/>
          <w:color w:val="FF0000"/>
          <w:sz w:val="24"/>
          <w:szCs w:val="24"/>
        </w:rPr>
        <w:t xml:space="preserve">24 декабря 2007 года № 922 </w:t>
      </w:r>
      <w:r w:rsidRPr="00A302F5">
        <w:rPr>
          <w:rFonts w:ascii="Times New Roman" w:hAnsi="Times New Roman" w:cs="Times New Roman"/>
          <w:sz w:val="24"/>
          <w:szCs w:val="24"/>
        </w:rPr>
        <w:t>"Об особенностях порядка исчисления средней заработной платы";</w:t>
      </w:r>
    </w:p>
    <w:p w:rsidR="001D6184" w:rsidRPr="001D6184" w:rsidRDefault="001D6184" w:rsidP="00671F6E">
      <w:pPr>
        <w:pStyle w:val="ConsNormal"/>
        <w:widowControl/>
        <w:spacing w:line="360" w:lineRule="auto"/>
        <w:ind w:firstLine="540"/>
        <w:jc w:val="both"/>
        <w:rPr>
          <w:rFonts w:ascii="Times New Roman" w:hAnsi="Times New Roman" w:cs="Times New Roman"/>
          <w:sz w:val="24"/>
          <w:szCs w:val="24"/>
        </w:rPr>
      </w:pPr>
      <w:r>
        <w:rPr>
          <w:rFonts w:ascii="Times New Roman" w:hAnsi="Times New Roman" w:cs="Times New Roman"/>
          <w:i/>
        </w:rPr>
        <w:t xml:space="preserve">(пункт 1 части 1 статьи 6 </w:t>
      </w:r>
      <w:r w:rsidRPr="006F51E0">
        <w:rPr>
          <w:rFonts w:ascii="Times New Roman" w:hAnsi="Times New Roman" w:cs="Times New Roman"/>
          <w:i/>
        </w:rPr>
        <w:t>в редакции решения городского Совета депутатов МО «Город Удачный» от 22 ноября 2023 года №13-5)</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средний заработок, сохраняемый в случаях, предусмотренных трудовым законодательством;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5) социальные выплаты из бюджетов всех уровней, государственных внебюджетных фондов и других источников, к которым относятся: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а) пенсии, компенсационные выплаты (кроме компенсационных выплат неработающим трудоспособным лицам, осуществляющим уход за нетрудоспособными гражданами) и дополнительное ежемесячное материальное обеспечение пенсионеров;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б) ежемесячное пожизненное содержание судей, вышедших в отставку;</w:t>
      </w:r>
    </w:p>
    <w:p w:rsidR="00074677" w:rsidRDefault="00074677" w:rsidP="00671F6E">
      <w:pPr>
        <w:pStyle w:val="ConsPlusNormal"/>
        <w:spacing w:line="360" w:lineRule="auto"/>
        <w:ind w:firstLine="540"/>
        <w:jc w:val="both"/>
        <w:rPr>
          <w:color w:val="FF0000"/>
        </w:rPr>
      </w:pPr>
      <w:proofErr w:type="gramStart"/>
      <w:r w:rsidRPr="006A7583">
        <w:rPr>
          <w:color w:val="FF0000"/>
        </w:rPr>
        <w:t>в) 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C159A8" w:rsidRDefault="00074677" w:rsidP="00671F6E">
      <w:pPr>
        <w:pStyle w:val="ConsPlusNormal"/>
        <w:spacing w:line="360" w:lineRule="auto"/>
        <w:ind w:firstLine="540"/>
        <w:jc w:val="both"/>
        <w:rPr>
          <w:i/>
          <w:sz w:val="20"/>
          <w:szCs w:val="20"/>
        </w:rPr>
      </w:pPr>
      <w:r>
        <w:rPr>
          <w:i/>
          <w:sz w:val="20"/>
          <w:szCs w:val="20"/>
        </w:rPr>
        <w:t>(</w:t>
      </w:r>
      <w:r w:rsidR="00142D85">
        <w:rPr>
          <w:i/>
          <w:sz w:val="20"/>
          <w:szCs w:val="20"/>
        </w:rPr>
        <w:t>под</w:t>
      </w:r>
      <w:r w:rsidR="00C159A8">
        <w:rPr>
          <w:i/>
          <w:sz w:val="20"/>
          <w:szCs w:val="20"/>
        </w:rPr>
        <w:t xml:space="preserve">пункт «в» в редакции решения городского Совета депутатов МО «Город Удачный» от </w:t>
      </w:r>
      <w:r>
        <w:rPr>
          <w:i/>
          <w:sz w:val="20"/>
          <w:szCs w:val="20"/>
        </w:rPr>
        <w:t>22.11.2023 №13-5)</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proofErr w:type="gramStart"/>
      <w:r w:rsidRPr="00A302F5">
        <w:rPr>
          <w:rFonts w:ascii="Times New Roman" w:hAnsi="Times New Roman" w:cs="Times New Roman"/>
          <w:sz w:val="24"/>
          <w:szCs w:val="24"/>
        </w:rPr>
        <w:t xml:space="preserve">г) 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w:t>
      </w:r>
      <w:r w:rsidR="00074677" w:rsidRPr="006A7583">
        <w:rPr>
          <w:rFonts w:ascii="Times New Roman" w:hAnsi="Times New Roman" w:cs="Times New Roman"/>
          <w:color w:val="FF0000"/>
          <w:sz w:val="24"/>
          <w:szCs w:val="24"/>
        </w:rPr>
        <w:t>прохождения профессионального обучения и получения дополнительного профессионального образования</w:t>
      </w:r>
      <w:r w:rsidR="00074677" w:rsidRPr="00A302F5">
        <w:rPr>
          <w:rFonts w:ascii="Times New Roman" w:hAnsi="Times New Roman" w:cs="Times New Roman"/>
          <w:sz w:val="24"/>
          <w:szCs w:val="24"/>
        </w:rPr>
        <w:t xml:space="preserve"> </w:t>
      </w:r>
      <w:r w:rsidRPr="00A302F5">
        <w:rPr>
          <w:rFonts w:ascii="Times New Roman" w:hAnsi="Times New Roman" w:cs="Times New Roman"/>
          <w:sz w:val="24"/>
          <w:szCs w:val="24"/>
        </w:rPr>
        <w:t>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w:t>
      </w:r>
      <w:proofErr w:type="gramEnd"/>
      <w:r w:rsidRPr="00A302F5">
        <w:rPr>
          <w:rFonts w:ascii="Times New Roman" w:hAnsi="Times New Roman" w:cs="Times New Roman"/>
          <w:sz w:val="24"/>
          <w:szCs w:val="24"/>
        </w:rPr>
        <w:t xml:space="preserve"> несовершеннолетним гражданам в возрасте от 14 до 18 лет в период их участия во временных работах;</w:t>
      </w:r>
    </w:p>
    <w:p w:rsidR="00074677" w:rsidRPr="00074677" w:rsidRDefault="00074677" w:rsidP="00074677">
      <w:pPr>
        <w:pStyle w:val="ConsPlusNormal"/>
        <w:spacing w:line="360" w:lineRule="auto"/>
        <w:ind w:firstLine="540"/>
        <w:jc w:val="both"/>
        <w:rPr>
          <w:i/>
          <w:sz w:val="20"/>
          <w:szCs w:val="20"/>
        </w:rPr>
      </w:pPr>
      <w:r>
        <w:rPr>
          <w:i/>
          <w:sz w:val="20"/>
          <w:szCs w:val="20"/>
        </w:rPr>
        <w:t>(подпункт «г» в редакции решения городского Совета депутатов МО «Город Удачный» от 22.11.2023 №13-5)</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д) пособие по временной нетрудоспособности, пособие по беременности и родам, а также</w:t>
      </w:r>
      <w:r w:rsidR="00074677" w:rsidRPr="00074677">
        <w:rPr>
          <w:rFonts w:ascii="Times New Roman" w:hAnsi="Times New Roman" w:cs="Times New Roman"/>
          <w:color w:val="FF0000"/>
          <w:sz w:val="24"/>
          <w:szCs w:val="24"/>
        </w:rPr>
        <w:t xml:space="preserve"> </w:t>
      </w:r>
      <w:r w:rsidR="00074677" w:rsidRPr="006A7583">
        <w:rPr>
          <w:rFonts w:ascii="Times New Roman" w:hAnsi="Times New Roman" w:cs="Times New Roman"/>
          <w:color w:val="FF0000"/>
          <w:sz w:val="24"/>
          <w:szCs w:val="24"/>
        </w:rPr>
        <w:t>ежемесячное пособие в связи с рождением и воспитанием ребенка</w:t>
      </w:r>
      <w:r w:rsidRPr="00A302F5">
        <w:rPr>
          <w:rFonts w:ascii="Times New Roman" w:hAnsi="Times New Roman" w:cs="Times New Roman"/>
          <w:sz w:val="24"/>
          <w:szCs w:val="24"/>
        </w:rPr>
        <w:t>;</w:t>
      </w:r>
    </w:p>
    <w:p w:rsidR="00074677" w:rsidRPr="00074677" w:rsidRDefault="00074677" w:rsidP="00074677">
      <w:pPr>
        <w:pStyle w:val="ConsPlusNormal"/>
        <w:spacing w:line="360" w:lineRule="auto"/>
        <w:ind w:firstLine="540"/>
        <w:jc w:val="both"/>
        <w:rPr>
          <w:i/>
          <w:sz w:val="20"/>
          <w:szCs w:val="20"/>
        </w:rPr>
      </w:pPr>
      <w:r>
        <w:rPr>
          <w:i/>
          <w:sz w:val="20"/>
          <w:szCs w:val="20"/>
        </w:rPr>
        <w:t>(подпункт «</w:t>
      </w:r>
      <w:proofErr w:type="spellStart"/>
      <w:r>
        <w:rPr>
          <w:i/>
          <w:sz w:val="20"/>
          <w:szCs w:val="20"/>
        </w:rPr>
        <w:t>д</w:t>
      </w:r>
      <w:proofErr w:type="spellEnd"/>
      <w:r>
        <w:rPr>
          <w:i/>
          <w:sz w:val="20"/>
          <w:szCs w:val="20"/>
        </w:rPr>
        <w:t>» в редакции решения городского Совета депутатов МО «Город Удачный» от 22.11.2023 №13-5)</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е) ежемесячное пособие на ребенка;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ж) 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возраста 3 лет;</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з) 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w:t>
      </w:r>
      <w:r w:rsidRPr="00A302F5">
        <w:rPr>
          <w:rFonts w:ascii="Times New Roman" w:hAnsi="Times New Roman" w:cs="Times New Roman"/>
          <w:sz w:val="24"/>
          <w:szCs w:val="24"/>
        </w:rPr>
        <w:lastRenderedPageBreak/>
        <w:t xml:space="preserve">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 месту воинской службы супруга, если по заключению </w:t>
      </w:r>
      <w:r w:rsidR="00170D40" w:rsidRPr="006E3BE1">
        <w:rPr>
          <w:rFonts w:ascii="Times New Roman" w:hAnsi="Times New Roman" w:cs="Times New Roman"/>
          <w:color w:val="FF0000"/>
          <w:sz w:val="24"/>
          <w:szCs w:val="24"/>
        </w:rPr>
        <w:t>медицинской организации</w:t>
      </w:r>
      <w:r w:rsidR="00170D40" w:rsidRPr="00A302F5">
        <w:rPr>
          <w:rFonts w:ascii="Times New Roman" w:hAnsi="Times New Roman" w:cs="Times New Roman"/>
          <w:sz w:val="24"/>
          <w:szCs w:val="24"/>
        </w:rPr>
        <w:t xml:space="preserve"> </w:t>
      </w:r>
      <w:r w:rsidRPr="00A302F5">
        <w:rPr>
          <w:rFonts w:ascii="Times New Roman" w:hAnsi="Times New Roman" w:cs="Times New Roman"/>
          <w:sz w:val="24"/>
          <w:szCs w:val="24"/>
        </w:rPr>
        <w:t>их дети до достижения возраста 18 лет нуждаются в постороннем уходе;</w:t>
      </w:r>
    </w:p>
    <w:p w:rsidR="00C159A8" w:rsidRDefault="00142D85" w:rsidP="00671F6E">
      <w:pPr>
        <w:pStyle w:val="ConsPlusNormal"/>
        <w:spacing w:line="360" w:lineRule="auto"/>
        <w:ind w:firstLine="540"/>
        <w:jc w:val="both"/>
        <w:rPr>
          <w:i/>
          <w:sz w:val="20"/>
          <w:szCs w:val="20"/>
        </w:rPr>
      </w:pPr>
      <w:r>
        <w:rPr>
          <w:i/>
          <w:sz w:val="20"/>
          <w:szCs w:val="20"/>
        </w:rPr>
        <w:t>под</w:t>
      </w:r>
      <w:r w:rsidR="00C159A8">
        <w:rPr>
          <w:i/>
          <w:sz w:val="20"/>
          <w:szCs w:val="20"/>
        </w:rPr>
        <w:t>пункт «з» в редакции решения городского Совета депутатов МО «Город Удачный» от 20 февраля 2019 года №15-6</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и)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170D40" w:rsidRDefault="00142D85" w:rsidP="00671F6E">
      <w:pPr>
        <w:pStyle w:val="ConsPlusNormal"/>
        <w:spacing w:line="360" w:lineRule="auto"/>
        <w:ind w:firstLine="540"/>
        <w:jc w:val="both"/>
        <w:rPr>
          <w:i/>
          <w:sz w:val="20"/>
          <w:szCs w:val="20"/>
        </w:rPr>
      </w:pPr>
      <w:r>
        <w:rPr>
          <w:i/>
          <w:sz w:val="20"/>
          <w:szCs w:val="20"/>
        </w:rPr>
        <w:t>под</w:t>
      </w:r>
      <w:r w:rsidR="00170D40">
        <w:rPr>
          <w:i/>
          <w:sz w:val="20"/>
          <w:szCs w:val="20"/>
        </w:rPr>
        <w:t>пункт «и» 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к) 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л) надбавки и доплаты ко всем видам выплат, указанных в настоящем пункте, и иные социальные выплаты, установленные органами государственной власти Российской Федерации, органами государственной власти Республики Саха (Якутия), органом местного самоуправления, организациями;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6) доходы от имущества, принадлежащего на праве собственности семье гражданина-заявителя (отдельным ее членам) или одиноко проживающему гражданину-заявителю, к которым относятся: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а) доходы от реализации и сдачи в аренду (наем) недвижимого имущества (земельных участков, домов, квартир, дач, гаражей), транспортных и иных механических средств;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б) доходы от реализации плодов и продукции личного подсобного хозяйства (многолетних насаждений, огородной продукции, продукционных и демонстрационных животных, птицы, пушных зверей, пчел, рыбы);</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7) другие доходы семьи гражданина-заявителя или одиноко проживающего гражданина-заявителя, в которые включаются:</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proofErr w:type="gramStart"/>
      <w:r w:rsidRPr="00A302F5">
        <w:rPr>
          <w:rFonts w:ascii="Times New Roman" w:hAnsi="Times New Roman" w:cs="Times New Roman"/>
          <w:sz w:val="24"/>
          <w:szCs w:val="24"/>
        </w:rPr>
        <w:t>а) денежное довольствие военнослужащих, сотрудников органов внутренних дел Российской Федерации, учреждений и органов уголовно-исполнительной системы</w:t>
      </w:r>
      <w:r w:rsidR="002157AD">
        <w:rPr>
          <w:rFonts w:ascii="Times New Roman" w:hAnsi="Times New Roman" w:cs="Times New Roman"/>
          <w:sz w:val="24"/>
          <w:szCs w:val="24"/>
        </w:rPr>
        <w:t xml:space="preserve">, </w:t>
      </w:r>
      <w:r w:rsidR="002157AD" w:rsidRPr="006A7583">
        <w:rPr>
          <w:rFonts w:ascii="Times New Roman" w:hAnsi="Times New Roman" w:cs="Times New Roman"/>
          <w:color w:val="FF0000"/>
          <w:sz w:val="24"/>
          <w:szCs w:val="24"/>
        </w:rPr>
        <w:t>органов принудительного исполнения Российской Федерации</w:t>
      </w:r>
      <w:r w:rsidRPr="00A302F5">
        <w:rPr>
          <w:rFonts w:ascii="Times New Roman" w:hAnsi="Times New Roman" w:cs="Times New Roman"/>
          <w:sz w:val="24"/>
          <w:szCs w:val="24"/>
        </w:rPr>
        <w:t>, таможенных органов Российской Федерации и других органов</w:t>
      </w:r>
      <w:r w:rsidR="00C159A8" w:rsidRPr="006E3BE1">
        <w:rPr>
          <w:rFonts w:ascii="Times New Roman" w:hAnsi="Times New Roman" w:cs="Times New Roman"/>
          <w:color w:val="FF0000"/>
          <w:sz w:val="24"/>
          <w:szCs w:val="24"/>
        </w:rPr>
        <w:t>,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r w:rsidRPr="00A302F5">
        <w:rPr>
          <w:rFonts w:ascii="Times New Roman" w:hAnsi="Times New Roman" w:cs="Times New Roman"/>
          <w:sz w:val="24"/>
          <w:szCs w:val="24"/>
        </w:rPr>
        <w:t xml:space="preserve">, а также дополнительные выплаты, </w:t>
      </w:r>
      <w:r w:rsidRPr="00A302F5">
        <w:rPr>
          <w:rFonts w:ascii="Times New Roman" w:hAnsi="Times New Roman" w:cs="Times New Roman"/>
          <w:sz w:val="24"/>
          <w:szCs w:val="24"/>
        </w:rPr>
        <w:lastRenderedPageBreak/>
        <w:t>носящие постоянный характер, и продовольственное обеспечение (денежная компенсация взамен продовольственного пайка), установленные законодательством Российской Федерации;</w:t>
      </w:r>
      <w:proofErr w:type="gramEnd"/>
    </w:p>
    <w:p w:rsidR="002157AD" w:rsidRPr="00074677" w:rsidRDefault="002157AD" w:rsidP="002157AD">
      <w:pPr>
        <w:pStyle w:val="ConsPlusNormal"/>
        <w:spacing w:line="360" w:lineRule="auto"/>
        <w:ind w:firstLine="540"/>
        <w:jc w:val="both"/>
        <w:rPr>
          <w:i/>
          <w:sz w:val="20"/>
          <w:szCs w:val="20"/>
        </w:rPr>
      </w:pPr>
      <w:r>
        <w:rPr>
          <w:i/>
          <w:sz w:val="20"/>
          <w:szCs w:val="20"/>
        </w:rPr>
        <w:t>подпункт «а» в редакции решений</w:t>
      </w:r>
      <w:r w:rsidR="00142D85">
        <w:rPr>
          <w:i/>
          <w:sz w:val="20"/>
          <w:szCs w:val="20"/>
        </w:rPr>
        <w:t xml:space="preserve"> городского Совета депутатов МО «Город Удачный» от 20 февраля 2019 года №15-6</w:t>
      </w:r>
      <w:r>
        <w:rPr>
          <w:i/>
          <w:sz w:val="20"/>
          <w:szCs w:val="20"/>
        </w:rPr>
        <w:t>», от 22 ноября 2023 года  №13-5)</w:t>
      </w:r>
    </w:p>
    <w:p w:rsidR="002157AD" w:rsidRDefault="002157AD" w:rsidP="00671F6E">
      <w:pPr>
        <w:pStyle w:val="ConsPlusNormal"/>
        <w:spacing w:line="360" w:lineRule="auto"/>
        <w:ind w:firstLine="540"/>
        <w:jc w:val="both"/>
        <w:rPr>
          <w:color w:val="FF0000"/>
        </w:rPr>
      </w:pPr>
      <w:r w:rsidRPr="006A7583">
        <w:rPr>
          <w:color w:val="FF0000"/>
        </w:rPr>
        <w:t>б) 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органов принудительного исполнения Российской Федерации, таможенных органов Российской Федерации, других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142D85" w:rsidRDefault="00142D85" w:rsidP="009F1823">
      <w:pPr>
        <w:pStyle w:val="ConsPlusNormal"/>
        <w:spacing w:line="360" w:lineRule="auto"/>
        <w:ind w:firstLine="540"/>
        <w:jc w:val="both"/>
        <w:rPr>
          <w:i/>
          <w:sz w:val="20"/>
          <w:szCs w:val="20"/>
        </w:rPr>
      </w:pPr>
      <w:r>
        <w:rPr>
          <w:i/>
          <w:sz w:val="20"/>
          <w:szCs w:val="20"/>
        </w:rPr>
        <w:t xml:space="preserve">подпункт «б» в редакции решения городского Совета депутатов МО «Город Удачный» от </w:t>
      </w:r>
      <w:r w:rsidR="009F1823">
        <w:rPr>
          <w:i/>
          <w:sz w:val="20"/>
          <w:szCs w:val="20"/>
        </w:rPr>
        <w:t>22 ноября 2023 года  №13-5)</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в) оплата работ по договорам, заключаемым в соответствии с гражданским законодательством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г) материальная помощь, оказываемая работодателями своим работникам, в том числе бывшим, уволившимся в связи с выходом на пенсию по инвалидности или по возрасту;</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д) авторские вознаграждения, получаемые в соответствии с законодательством Российской Федерации об авторском праве и смежных правах, в том числе по авторским договорам наследования;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е) доходы от занятий предпринимательской деятельностью, включая доходы, полученные в результате деятельности крестьянского (фермерского) хозяйства, в том числе хозяйства без образования юридического лица;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ж) доходы по акциям и другие доходы от участия в управлении собственностью организации;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з) алименты, получаемые членами семьи гражданина-заявителя или одиноко проживающим гражданином-заявителем;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и) проценты по банковским вкладам;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к) наследуемые и подаренные денежные средства;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л) денежные эквиваленты предоставленных членам семьи гражданина-заявителя или одиноко проживающему гражданину-заявителю льгот и мер социальной поддержки, установленных органами государственной власти Российской Федерации, органами государственной власти Республики Саха (Якутия), органами местного самоуправления, организациями;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 xml:space="preserve">8) денежные эквиваленты, предоставляемых гражданам льгот и мер социальной поддержки по оплате жилого помещения, коммунальных услуг и транспортных услуг, установленных органами государственной власти Российской Федерации, органами государственной власти Республики Саха (Якутия), органами местного самоуправления и организациями, в виде скидок с оплаты </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(то есть денежные эквиваленты льгот и компенсаций по оплате транспортных услуг, денежные эквиваленты льгот по оплате жилых помещений и коммунальных услуг);</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9) денежные выплаты, предоставляемые гражданам в качестве мер социальной поддержки</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proofErr w:type="gramStart"/>
      <w:r w:rsidRPr="00A302F5">
        <w:rPr>
          <w:rFonts w:ascii="Times New Roman" w:hAnsi="Times New Roman" w:cs="Times New Roman"/>
          <w:sz w:val="24"/>
          <w:szCs w:val="24"/>
        </w:rPr>
        <w:t>и связанные с оплатой жилого помещения, коммунальных или транспортных услуг (или) в виде денежных выплат, а также компенсации на оплату жилого помещения и коммунальных услуг, выплачиваемые отдельным категориям граждан (суммы предоставленных субсидий на оплату жилого помещения, коммунальных и транспортных услуг);</w:t>
      </w:r>
      <w:proofErr w:type="gramEnd"/>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10) компенсации на оплату жилого помещения и коммунальных услуг, выплачиваемых отдельным категориям граждан;</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11) денежные средства, выделяемые опекуну (попечителю) на содержание подопечного;</w:t>
      </w:r>
    </w:p>
    <w:p w:rsidR="00896976" w:rsidRPr="003E4A68"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12) денежные средства из любых источников (за исключением собственных средств гражданина-заявителя и членов его семьи или одиноко проживающего гражданина-заявителя), направленные на оплату обучения гражданина-заявителя и членов его семьи или одиноко проживающего гражданина-заявителя в образовательных</w:t>
      </w:r>
      <w:r w:rsidR="00142D85">
        <w:rPr>
          <w:rFonts w:ascii="Times New Roman" w:hAnsi="Times New Roman" w:cs="Times New Roman"/>
          <w:sz w:val="24"/>
          <w:szCs w:val="24"/>
        </w:rPr>
        <w:t xml:space="preserve"> </w:t>
      </w:r>
      <w:r w:rsidR="00142D85" w:rsidRPr="006E3BE1">
        <w:rPr>
          <w:rFonts w:ascii="Times New Roman" w:hAnsi="Times New Roman" w:cs="Times New Roman"/>
          <w:color w:val="FF0000"/>
          <w:sz w:val="24"/>
          <w:szCs w:val="24"/>
        </w:rPr>
        <w:t>организациях</w:t>
      </w:r>
      <w:r w:rsidRPr="00A302F5">
        <w:rPr>
          <w:rFonts w:ascii="Times New Roman" w:hAnsi="Times New Roman" w:cs="Times New Roman"/>
          <w:sz w:val="24"/>
          <w:szCs w:val="24"/>
        </w:rPr>
        <w:t>;</w:t>
      </w:r>
    </w:p>
    <w:p w:rsidR="003E4A68" w:rsidRPr="003E4A68" w:rsidRDefault="003E4A68" w:rsidP="00671F6E">
      <w:pPr>
        <w:pStyle w:val="ConsPlusNormal"/>
        <w:spacing w:line="360" w:lineRule="auto"/>
        <w:ind w:firstLine="540"/>
        <w:jc w:val="both"/>
        <w:rPr>
          <w:i/>
          <w:sz w:val="20"/>
          <w:szCs w:val="20"/>
        </w:rPr>
      </w:pPr>
      <w:r>
        <w:rPr>
          <w:i/>
          <w:sz w:val="20"/>
          <w:szCs w:val="20"/>
        </w:rPr>
        <w:t>пункт 12 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13) доходы, полученные от заготовки древесных соков, сбора и реализации (сдачи) дикорастущих плодов, орехов, грибов, ягод, лекарственных и пищевых растений или их частей, других лесных пищевых ресурсов, а также технического сырья, мха, лесной подстилки и других видов побочного лесопользования;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14) доходы охотников-любителей, получаемые от сдачи добытых ими пушнины, мехового или кожевенного сырья или мяса диких животных;</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15) суммы ежемесячных денежных выплат и компенсаций различным категориям граждан, определенным в соответствии с:</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а) Законом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б) Федеральным законом от 12 января 1995 года N 5-ФЗ "О ветеранах";</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в) Федеральным законом от 24 ноября 1995 года N 181-ФЗ "О социальной защите инвалидов в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г) Федеральным законом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д) Федеральным законом от 22 августа 2004 года N 122-ФЗ "О внесении изменений</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 xml:space="preserve">в законодательные акты Российской Федерации и признании </w:t>
      </w:r>
      <w:proofErr w:type="gramStart"/>
      <w:r w:rsidRPr="00A302F5">
        <w:rPr>
          <w:rFonts w:ascii="Times New Roman" w:hAnsi="Times New Roman" w:cs="Times New Roman"/>
          <w:sz w:val="24"/>
          <w:szCs w:val="24"/>
        </w:rPr>
        <w:t>утратившими</w:t>
      </w:r>
      <w:proofErr w:type="gramEnd"/>
      <w:r w:rsidRPr="00A302F5">
        <w:rPr>
          <w:rFonts w:ascii="Times New Roman" w:hAnsi="Times New Roman" w:cs="Times New Roman"/>
          <w:sz w:val="24"/>
          <w:szCs w:val="24"/>
        </w:rPr>
        <w:t xml:space="preserve"> силу некоторых законодательных актов Российской Федерации в связи с принятием федеральных законов </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е) законами и иными нормативными правовыми актами Республики Саха (Якутия);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16) суммы предоставленной государственной социальной помощи.</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7. Перечень доходов, не учитываемых при расчете дохода семьи гражданина-заявителя и дохода одиноко проживающего гражданина-заявителя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При расчете дохода семьи гражданина-заявителя и дохода одиноко проживающего гражданина-заявителя не учитываются следующие доходы:</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единовременные страховые выплаты, производимые в возмещение ущерба, причиненного жизни и здоровью человека, его личному имуществу и имуществу, находящемуся в общей собственности членов его семьи, а также ежемесячные суммы, связанные с дополнительными расходами на медицинскую, социальную и профессиональную реабилитацию в соответствии</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с решением учреждения государственной службы медико-социальной экспертизы;</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компенсации материальных затрат, выплачиваемые безработным гражданам в связи с направлением на работу (обучение) в другую местность по предложению органов службы занятости в соответствии с Законом Российской Федерации от 19 апреля 1991 года N 1032-1 "О занятости населения в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пособия на погребение, выплачиваемые в соответствии с Федеральным законом от 12 января 1996 года N 8-ФЗ "О погребении и похоронном деле";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суммы уплачиваемых алиментов;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5) ежегодные компенсации и разовые (единовременные) пособия, предоставляемые различным категориям граждан в соответствии с:</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а) Законом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б) Федеральным законом от 12 января 1995 года N 5-ФЗ "О ветеранах";</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в) Федеральным законом от 24 ноября 1995 года N 181-ФЗ "О социальной защите инвалидов в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г) Федеральным законом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д) Федеральным законом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е) законами и иными нормативными правовыми актами Республики Саха (Якутия).</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8. Доходы отдельных категорий граждан</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При расчете дохода, приходящегося на каждого члена семьи гражданина-заявителя, не учитываются доходы следующих лиц (доходы, получение которых связано с местом пребывания этих лиц):</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1) военнослужащих, проходящих военную службу по призыву в качестве сержантов, старшин, солдат или матросов, а также военнослужащих, обучающихся в </w:t>
      </w:r>
      <w:r w:rsidR="003E4A68" w:rsidRPr="006E3BE1">
        <w:rPr>
          <w:rFonts w:ascii="Times New Roman" w:hAnsi="Times New Roman" w:cs="Times New Roman"/>
          <w:color w:val="FF0000"/>
          <w:sz w:val="24"/>
          <w:szCs w:val="24"/>
        </w:rPr>
        <w:t>военных профессиональных образовательных организациях, военных образовательных организациях высшего образования и не заключивших контракт</w:t>
      </w:r>
      <w:r w:rsidR="003E4A68" w:rsidRPr="00A302F5">
        <w:rPr>
          <w:rFonts w:ascii="Times New Roman" w:hAnsi="Times New Roman" w:cs="Times New Roman"/>
          <w:sz w:val="24"/>
          <w:szCs w:val="24"/>
        </w:rPr>
        <w:t xml:space="preserve"> </w:t>
      </w:r>
      <w:r w:rsidRPr="00A302F5">
        <w:rPr>
          <w:rFonts w:ascii="Times New Roman" w:hAnsi="Times New Roman" w:cs="Times New Roman"/>
          <w:sz w:val="24"/>
          <w:szCs w:val="24"/>
        </w:rPr>
        <w:t>о прохождении военной службы;</w:t>
      </w:r>
    </w:p>
    <w:p w:rsidR="003E4A68" w:rsidRDefault="003E4A68" w:rsidP="00671F6E">
      <w:pPr>
        <w:pStyle w:val="ConsPlusNormal"/>
        <w:spacing w:line="360" w:lineRule="auto"/>
        <w:ind w:firstLine="540"/>
        <w:jc w:val="both"/>
        <w:rPr>
          <w:i/>
          <w:sz w:val="20"/>
          <w:szCs w:val="20"/>
        </w:rPr>
      </w:pPr>
      <w:r>
        <w:rPr>
          <w:i/>
          <w:sz w:val="20"/>
          <w:szCs w:val="20"/>
        </w:rPr>
        <w:t>пункт 1 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лиц, отбывающих наказание в виде лишения свободы, лиц, в отношении которых применена мера пресечения в виде заключения под стражу, а также лиц, находящихся на принудительном лечении по решению суда;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3) лиц, пропавших без вести и находящихся в розыске;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4) лиц, проживающих в учреждениях </w:t>
      </w:r>
      <w:proofErr w:type="spellStart"/>
      <w:r w:rsidRPr="00A302F5">
        <w:rPr>
          <w:rFonts w:ascii="Times New Roman" w:hAnsi="Times New Roman" w:cs="Times New Roman"/>
          <w:sz w:val="24"/>
          <w:szCs w:val="24"/>
        </w:rPr>
        <w:t>интернатного</w:t>
      </w:r>
      <w:proofErr w:type="spellEnd"/>
      <w:r w:rsidRPr="00A302F5">
        <w:rPr>
          <w:rFonts w:ascii="Times New Roman" w:hAnsi="Times New Roman" w:cs="Times New Roman"/>
          <w:sz w:val="24"/>
          <w:szCs w:val="24"/>
        </w:rPr>
        <w:t xml:space="preserve"> типа на полном государственном обеспечении.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При расчете дохода, приходящегося на каждого члена семьи гражданина-заявителя, учитываются следующие доходы лиц, указанных в части 1 настоящей статьи (доходы, получение которых не связано с местом пребывания этих лиц):</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доходы по вкладам в учреждениях банков и других кредитных учреждениях;</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доходы от сдачи внаем, поднаем или аренду имущества;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иные аналогичные доходы.</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9. Учет стоимости имущества, находящегося в собственности членов семьи гражданина-заявителя или одиноко проживающего гражданина-заявителя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1. </w:t>
      </w:r>
      <w:proofErr w:type="gramStart"/>
      <w:r w:rsidRPr="00A302F5">
        <w:rPr>
          <w:rFonts w:ascii="Times New Roman" w:hAnsi="Times New Roman" w:cs="Times New Roman"/>
          <w:sz w:val="24"/>
          <w:szCs w:val="24"/>
        </w:rPr>
        <w:t>Для признания граждан-заявителей малоимущими в целях постановки на учет в качестве нуждающихся в жилых помещениях</w:t>
      </w:r>
      <w:proofErr w:type="gramEnd"/>
      <w:r w:rsidRPr="00A302F5">
        <w:rPr>
          <w:rFonts w:ascii="Times New Roman" w:hAnsi="Times New Roman" w:cs="Times New Roman"/>
          <w:sz w:val="24"/>
          <w:szCs w:val="24"/>
        </w:rPr>
        <w:t xml:space="preserve"> и предоставления жилых помещений  муниципального жилищного фонда по договорам социального найма учитывается стоимость имущества, находящегося в собственности членов семьи гражданина-заявителя или одиноко проживающего гражданина-заявителя и подлежащего налогообложению в соответствии с законодательством.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В соответствии с законодательством Российской Федерации о налогах и сборах к имуществу, находящемуся в собственности членов семьи гражданина-заявителя или одиноко проживающего гражданина-заявителя и подлежащему налогообложению, относятся: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жилые дома, квартиры, дачи, садовые домики в садоводческих товариществах, гаражи и иные строения, помещения и сооружения;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гидроциклы, несамоходные (буксируемые суда), моторные лодки, катера, снегоходы, мотосани, моторные лодки и другие водные и воздушные транспортные средства, зарегистрированные в порядке, установленном в соответствии с законодательством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3) </w:t>
      </w:r>
      <w:proofErr w:type="spellStart"/>
      <w:r w:rsidRPr="00A302F5">
        <w:rPr>
          <w:rFonts w:ascii="Times New Roman" w:hAnsi="Times New Roman" w:cs="Times New Roman"/>
          <w:sz w:val="24"/>
          <w:szCs w:val="24"/>
        </w:rPr>
        <w:t>паенакопления</w:t>
      </w:r>
      <w:proofErr w:type="spellEnd"/>
      <w:r w:rsidRPr="00A302F5">
        <w:rPr>
          <w:rFonts w:ascii="Times New Roman" w:hAnsi="Times New Roman" w:cs="Times New Roman"/>
          <w:sz w:val="24"/>
          <w:szCs w:val="24"/>
        </w:rPr>
        <w:t xml:space="preserve"> в жилищно-строительных, гаражно-строительных и дачно-строительных кооперативах;</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суммы, находящиеся во вкладах в учреждениях банков и других кредитных учреждениях, средства на именных приватизационных счетах физических лиц;</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5) стоимость имущественных и земельных долей (паев), валютные ценности и ценные бумаги в их стоимостном выражении;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6) земельные участки сельскохозяйственного и несельскохозяйственного назначения, включая земельные участки, занятые строениями и сооружениями, участки, необходимые для их содержания;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7) предметы антиквариата и искусства, ювелирные изделия, бытовые изделия из драгоценных металлов и драгоценных камней и лом таких изделий.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2. </w:t>
      </w:r>
      <w:proofErr w:type="gramStart"/>
      <w:r w:rsidRPr="00A302F5">
        <w:rPr>
          <w:rFonts w:ascii="Times New Roman" w:hAnsi="Times New Roman" w:cs="Times New Roman"/>
          <w:sz w:val="24"/>
          <w:szCs w:val="24"/>
        </w:rPr>
        <w:t>Для признания граждан-заявителей малоимущими в целях постановки на учет в качестве нуждающихся в жилых помещениях</w:t>
      </w:r>
      <w:proofErr w:type="gramEnd"/>
      <w:r w:rsidRPr="00A302F5">
        <w:rPr>
          <w:rFonts w:ascii="Times New Roman" w:hAnsi="Times New Roman" w:cs="Times New Roman"/>
          <w:sz w:val="24"/>
          <w:szCs w:val="24"/>
        </w:rPr>
        <w:t xml:space="preserve"> и предоставления жилых помещений  муниципального жилищного фонда по договорам социального найма не учитывается находящееся в собственности членов семьи гражданина-заявителя или одиноко проживающего гражданина-заявителя следующее имущество:</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весельные лодки, а также моторные лодки с двигателем мощностью не свыше 5 лошадиных сил;</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автомобили легковые, специально оборудованные для использования инвалидами, а также автомобили легковые с мощностью двигателя до 100 лошадиных сил (до 73,55 кВт), полученные (приобретенные) через органы социальной защиты населения в установленном законом порядке;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транспортные средства, находящиеся в розыске, при условии подтверждения факта их угона (кражи) документом, выдаваемым уполномоченным органом;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земельные участки, предоставленные гражданам для ведения садоводства или огородничества, если суммарная их площадь не превышает 600 квадратных метров;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промысловые морские и речные суда.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При отнесении органом местного самоуправления граждан-заявителей к категории малоимущих имущество, признаваемое объектом налогообложения и находящееся в общей долевой собственности нескольких граждан или в общей долевой собственности граждан и юридических лиц, а также имущество, признаваемое объектом налогообложения и находящееся в общей совместной собственности нескольких физических лиц, подлежит учету только в случаях, если в соответствии с законодательством о налогах и сборах плательщиком налога на указанное имущество является гражданин-заявитель или члены его семьи.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Наличие имущества, находящегося в собственности гражданина-заявителя, определяется на основании данных налогового органа.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Стоимость имущества определяется: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1) земельных участков - по кадастровой стоимости земли (до завершения работы по определению кадастровой стоимости земли - по нормативной цене земли);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строений, помещений и сооружений - по рыночной стоимости имущества, определенной оценочными организациями или независимыми экспертами;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3) </w:t>
      </w:r>
      <w:proofErr w:type="spellStart"/>
      <w:r w:rsidRPr="00A302F5">
        <w:rPr>
          <w:rFonts w:ascii="Times New Roman" w:hAnsi="Times New Roman" w:cs="Times New Roman"/>
          <w:sz w:val="24"/>
          <w:szCs w:val="24"/>
        </w:rPr>
        <w:t>паенакоплений</w:t>
      </w:r>
      <w:proofErr w:type="spellEnd"/>
      <w:r w:rsidRPr="00A302F5">
        <w:rPr>
          <w:rFonts w:ascii="Times New Roman" w:hAnsi="Times New Roman" w:cs="Times New Roman"/>
          <w:sz w:val="24"/>
          <w:szCs w:val="24"/>
        </w:rPr>
        <w:t xml:space="preserve"> в жилищных, жилищно-строительных, жилищных накопительных, гаражно-строительных, дачно-строительных и иных потребительских специализированных кооперативах - на основании сведений, представленных гражданином-заявителем и заверенных должностными лицами соответствующих кооперативов;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транспортных средств - с использованием процедуры, применяемой экспертными организациями для оценки транспортных средств;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предметов антиквариата и искусства, бытовых изделий из драгоценных камней и лома таких изделий - по рыночной стоимости имущества, определенной гражданином-заявителем или независимым оценщиком.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Размер денежных средств, находящихся на счетах в учреждениях банков и других кредитных учреждениях, а также средств, находящихся на именных приватизационных счетах физических лиц, определяется на основании представленных гражданином-заявителем сведений в виде выписок (копий документов) банковских или иных кредитных учреждений.</w:t>
      </w:r>
    </w:p>
    <w:p w:rsidR="00896976" w:rsidRDefault="00896976" w:rsidP="00671F6E">
      <w:pPr>
        <w:pStyle w:val="ConsNormal"/>
        <w:widowControl/>
        <w:spacing w:line="360" w:lineRule="auto"/>
        <w:ind w:firstLine="540"/>
        <w:jc w:val="both"/>
        <w:rPr>
          <w:rFonts w:ascii="Times New Roman" w:hAnsi="Times New Roman" w:cs="Times New Roman"/>
          <w:color w:val="FF0000"/>
          <w:sz w:val="24"/>
          <w:szCs w:val="24"/>
        </w:rPr>
      </w:pPr>
      <w:r w:rsidRPr="00A302F5">
        <w:rPr>
          <w:rFonts w:ascii="Times New Roman" w:hAnsi="Times New Roman" w:cs="Times New Roman"/>
          <w:sz w:val="24"/>
          <w:szCs w:val="24"/>
        </w:rPr>
        <w:t>6. Финансирование расходов на оплату услуг по оценке имущества семьи гражданина-заявителя или одиноко проживающего гражданина-заявителя на основе отчета независимого оценщика осуществляется за счет средств, предоставляемых местным бюджетам из государственного бюджета Республик</w:t>
      </w:r>
      <w:r w:rsidR="003E4A68">
        <w:rPr>
          <w:rFonts w:ascii="Times New Roman" w:hAnsi="Times New Roman" w:cs="Times New Roman"/>
          <w:sz w:val="24"/>
          <w:szCs w:val="24"/>
        </w:rPr>
        <w:t xml:space="preserve">и Саха (Якутия) в виде </w:t>
      </w:r>
      <w:r w:rsidR="003E4A68" w:rsidRPr="003E4A68">
        <w:rPr>
          <w:rFonts w:ascii="Times New Roman" w:hAnsi="Times New Roman" w:cs="Times New Roman"/>
          <w:color w:val="FF0000"/>
          <w:sz w:val="24"/>
          <w:szCs w:val="24"/>
        </w:rPr>
        <w:t>субсидий</w:t>
      </w:r>
      <w:r w:rsidRPr="003E4A68">
        <w:rPr>
          <w:rFonts w:ascii="Times New Roman" w:hAnsi="Times New Roman" w:cs="Times New Roman"/>
          <w:color w:val="FF0000"/>
          <w:sz w:val="24"/>
          <w:szCs w:val="24"/>
        </w:rPr>
        <w:t>.</w:t>
      </w:r>
    </w:p>
    <w:p w:rsidR="003E4A68" w:rsidRDefault="003E4A68" w:rsidP="00671F6E">
      <w:pPr>
        <w:pStyle w:val="ConsPlusNormal"/>
        <w:spacing w:line="360" w:lineRule="auto"/>
        <w:ind w:firstLine="540"/>
        <w:jc w:val="both"/>
        <w:rPr>
          <w:i/>
          <w:sz w:val="20"/>
          <w:szCs w:val="20"/>
        </w:rPr>
      </w:pPr>
      <w:r w:rsidRPr="003E4A68">
        <w:rPr>
          <w:i/>
          <w:sz w:val="20"/>
          <w:szCs w:val="20"/>
        </w:rPr>
        <w:t>Часть 6</w:t>
      </w:r>
      <w:r>
        <w:rPr>
          <w:color w:val="FF0000"/>
        </w:rPr>
        <w:t xml:space="preserve"> </w:t>
      </w:r>
      <w:r>
        <w:rPr>
          <w:i/>
          <w:sz w:val="20"/>
          <w:szCs w:val="20"/>
        </w:rPr>
        <w:t>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Порядок предоставления субвенций определяется Правительством Республики Саха (Якутия).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7. Расчетным периодом для оценки стоимости имущества семьи гражданина-заявителя или одиноко проживающего гражданина-заявителя является период, равный расчетному периоду, установленному для исчисления дохода семьи гражданина-заявителя или одиноко проживающего гражданина-заявителя.</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10. Ответственность и санкции</w:t>
      </w:r>
    </w:p>
    <w:p w:rsidR="00671F6E" w:rsidRPr="00A302F5" w:rsidRDefault="00671F6E" w:rsidP="00671F6E">
      <w:pPr>
        <w:pStyle w:val="ConsNormal"/>
        <w:widowControl/>
        <w:spacing w:line="360" w:lineRule="auto"/>
        <w:ind w:firstLine="540"/>
        <w:jc w:val="both"/>
        <w:rPr>
          <w:rFonts w:ascii="Times New Roman" w:hAnsi="Times New Roman" w:cs="Times New Roman"/>
          <w:b/>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 xml:space="preserve">1. Гражданин-заявитель несет ответственность за достоверность представленных сведений, а также подтверждающих их документов. </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Представление гражданином-заявителем неполных и (или) недостоверных сведений должно являться основанием для: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отказа в принятии документов на признание малоимущим;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2) отказа в признании </w:t>
      </w:r>
      <w:proofErr w:type="gramStart"/>
      <w:r w:rsidRPr="00A302F5">
        <w:rPr>
          <w:rFonts w:ascii="Times New Roman" w:hAnsi="Times New Roman" w:cs="Times New Roman"/>
          <w:sz w:val="24"/>
          <w:szCs w:val="24"/>
        </w:rPr>
        <w:t>малоимущим</w:t>
      </w:r>
      <w:proofErr w:type="gramEnd"/>
      <w:r w:rsidRPr="00A302F5">
        <w:rPr>
          <w:rFonts w:ascii="Times New Roman" w:hAnsi="Times New Roman" w:cs="Times New Roman"/>
          <w:sz w:val="24"/>
          <w:szCs w:val="24"/>
        </w:rPr>
        <w:t xml:space="preserve"> в целях постановки на учет в качестве нуждающегося в жилом помещении и предоставления жилого помещения муниципального жилищного фонда по договору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отказа в постановке на учет в качестве нуждающегося в улучшении жилищных условий;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снятия гражданина-заявителя и членов его семьи или одиноко проживающего гражданина-заявителя с учета в качестве нуждающихся в жилых помещениях сроком на пять лет;</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отказ в предоставлении жилого помещения по договору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Ответственность за достоверность сведений, содержащихся в выданных соответствующими органами гражданину-заявителю и членам его семьи или одиноко проживающему гражданину-заявителю документов (копий документов), являющихся основанием для учета размера дохода и стоимости имущества, несут организации независимо от их организационно-правовой формы и ведомственной принадлежности, выдавшие документы (копии документов), в соответствии с законодательством Российской Федерации.</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 xml:space="preserve"> Выдача необходимых документов (копий документов) осуществляется соответствующими органами (организациями) бесплатно независимо от их организационно-правовой формы и ведомственной принадлежности.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Граждане-заявители, которые с намерением приобретения права состоять на учете в качестве нуждающихся в жилых помещениях совершили действия, в результате которых добровольно ухудшили свои жилищные условия, принимаются на учет в качестве нуждающихся в жилых помещениях не ранее чем через пять лет со дня совершения указанных намеренных действий.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4. </w:t>
      </w:r>
      <w:proofErr w:type="gramStart"/>
      <w:r w:rsidRPr="00A302F5">
        <w:rPr>
          <w:rFonts w:ascii="Times New Roman" w:hAnsi="Times New Roman" w:cs="Times New Roman"/>
          <w:sz w:val="24"/>
          <w:szCs w:val="24"/>
        </w:rPr>
        <w:t>Орган местного самоуправления и его должностные лица несут ответственность за распространение и незаконное использование конфиденциальной информации, ставшей известной им в связи с решением вопроса о предоставлении жилого помещения муниципального жилищного фонда по договору социального найма, в соответствии с законодательством Российской Федерации.</w:t>
      </w:r>
      <w:proofErr w:type="gramEnd"/>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lastRenderedPageBreak/>
        <w:t>Статья 11. Особенности учета доходов и определения стоимости имущества отдельных категорий граждан</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На основании документов, указанных в статье 4 настоящего положения, орган местного самоуправления определяет размер дохода семьи гражданина-заявителя, размер дохода одиноко проживающего гражданина-заявителя за календарный год, предшествующий подаче заявления о принятии на учет.</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В случае, если гражданином-заявителем не были представлены достоверные документы о размерах доходов, полученных трудоспособными совершеннолетними членами семьи гражданина, не обучающимися в учебных учреждениях и не состоящими на учете в службе занятости населения, то при расчете дохода семьи гражданина-заявителя эти совершеннолетние трудоспособные граждане исключаются из состава семьи.</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При учете дохода и определении стоимости имущества одиноко проживающих детей-сирот и детей, оставшихся без попечения родителей, проживавших в течение всего расчетного периода или его части в</w:t>
      </w:r>
      <w:r w:rsidR="003E4A68">
        <w:rPr>
          <w:rFonts w:ascii="Times New Roman" w:hAnsi="Times New Roman" w:cs="Times New Roman"/>
          <w:sz w:val="24"/>
          <w:szCs w:val="24"/>
        </w:rPr>
        <w:t xml:space="preserve"> </w:t>
      </w:r>
      <w:r w:rsidR="003E4A68" w:rsidRPr="006E3BE1">
        <w:rPr>
          <w:rFonts w:ascii="Times New Roman" w:hAnsi="Times New Roman" w:cs="Times New Roman"/>
          <w:color w:val="FF0000"/>
          <w:sz w:val="24"/>
          <w:szCs w:val="24"/>
        </w:rPr>
        <w:t>образовательных организациях, организациях социального обслуживания и иных учреждениях, приемных семьях, детских домах семейного типа, доходы за месяцы проживания в указанных организациях и учреждениях</w:t>
      </w:r>
      <w:r w:rsidRPr="00A302F5">
        <w:rPr>
          <w:rFonts w:ascii="Times New Roman" w:hAnsi="Times New Roman" w:cs="Times New Roman"/>
          <w:sz w:val="24"/>
          <w:szCs w:val="24"/>
        </w:rPr>
        <w:t xml:space="preserve"> считать равными величине прожиточного минимума, установленного по зоне проживания гражданина-заявителя для соответствующей социально-демографической группы.</w:t>
      </w:r>
    </w:p>
    <w:p w:rsidR="003E4A68" w:rsidRDefault="00671F6E" w:rsidP="00671F6E">
      <w:pPr>
        <w:pStyle w:val="ConsPlusNormal"/>
        <w:spacing w:line="360" w:lineRule="auto"/>
        <w:ind w:firstLine="540"/>
        <w:jc w:val="both"/>
        <w:rPr>
          <w:i/>
          <w:sz w:val="20"/>
          <w:szCs w:val="20"/>
        </w:rPr>
      </w:pPr>
      <w:r>
        <w:rPr>
          <w:i/>
          <w:sz w:val="20"/>
          <w:szCs w:val="20"/>
        </w:rPr>
        <w:t>ч</w:t>
      </w:r>
      <w:r w:rsidR="003E4A68" w:rsidRPr="003E4A68">
        <w:rPr>
          <w:i/>
          <w:sz w:val="20"/>
          <w:szCs w:val="20"/>
        </w:rPr>
        <w:t xml:space="preserve">асть </w:t>
      </w:r>
      <w:r>
        <w:rPr>
          <w:i/>
          <w:sz w:val="20"/>
          <w:szCs w:val="20"/>
        </w:rPr>
        <w:t>3</w:t>
      </w:r>
      <w:r w:rsidR="003E4A68">
        <w:rPr>
          <w:color w:val="FF0000"/>
        </w:rPr>
        <w:t xml:space="preserve"> </w:t>
      </w:r>
      <w:r w:rsidR="003E4A68">
        <w:rPr>
          <w:i/>
          <w:sz w:val="20"/>
          <w:szCs w:val="20"/>
        </w:rPr>
        <w:t>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При учете дохода и определении стоимости имущества одиноко проживающих граждан-заявителей, в течение расчетного периода или его части проходивших службу в Вооруженных Силах Российской Федерации или пребывавших в учреждениях, исполняющих наказание в виде лишения свободы, доходы, полученные по месту их нахождения, признать равными прожиточному минимуму трудоспособного населения, установленному на территории Республики Саха (Якутия) по месту обращения гражданина-заявителя для соответствующей возрастной группы.</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Определение стоимости имущества гражданина-заявителя на момент подачи заявления производится на основании заявленных им сведений. Стоимость недвижимого имущества определяется способом, используемым для налогообложения соответствующего вида имущества. Оценка иного имущества осуществляется независимым оценщиком в порядке, установленном законодательством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 xml:space="preserve">6. </w:t>
      </w:r>
      <w:proofErr w:type="gramStart"/>
      <w:r w:rsidRPr="00A302F5">
        <w:rPr>
          <w:rFonts w:ascii="Times New Roman" w:hAnsi="Times New Roman" w:cs="Times New Roman"/>
          <w:sz w:val="24"/>
          <w:szCs w:val="24"/>
        </w:rPr>
        <w:t>Если в течение расчетного (налогового) периода членами семьи гражданина-заявителя или одиноко проживающим гражданином-заявителем было продано имущество, входящее в перечень имущества, учитываемого для признания граждан малоимущими в целях постановки на учет и предоставления жилых помещений  муниципального жилищного фонда по договорам социального найма, то стоимость проданного имущества учитывается как стоимость имущества, имеющегося в наличии в течение расчетного (налогового) периода, за исключением случаев</w:t>
      </w:r>
      <w:proofErr w:type="gramEnd"/>
      <w:r w:rsidRPr="00A302F5">
        <w:rPr>
          <w:rFonts w:ascii="Times New Roman" w:hAnsi="Times New Roman" w:cs="Times New Roman"/>
          <w:sz w:val="24"/>
          <w:szCs w:val="24"/>
        </w:rPr>
        <w:t xml:space="preserve"> вынужденной продажи (оплата срочного медицинского лечения, дорогостоящих </w:t>
      </w:r>
      <w:r w:rsidR="00671F6E" w:rsidRPr="006E3BE1">
        <w:rPr>
          <w:rFonts w:ascii="Times New Roman" w:hAnsi="Times New Roman" w:cs="Times New Roman"/>
          <w:color w:val="FF0000"/>
          <w:sz w:val="24"/>
          <w:szCs w:val="24"/>
        </w:rPr>
        <w:t>лекарственных препаратов для медицинского лечения</w:t>
      </w:r>
      <w:r w:rsidR="00671F6E" w:rsidRPr="00A302F5">
        <w:rPr>
          <w:rFonts w:ascii="Times New Roman" w:hAnsi="Times New Roman" w:cs="Times New Roman"/>
          <w:sz w:val="24"/>
          <w:szCs w:val="24"/>
        </w:rPr>
        <w:t xml:space="preserve"> </w:t>
      </w:r>
      <w:r w:rsidRPr="00A302F5">
        <w:rPr>
          <w:rFonts w:ascii="Times New Roman" w:hAnsi="Times New Roman" w:cs="Times New Roman"/>
          <w:sz w:val="24"/>
          <w:szCs w:val="24"/>
        </w:rPr>
        <w:t>и другие случаи), подтвержденной соответствующими документами, представляемыми гражданами-заявителями (копией счета-оплаты и другими документами).</w:t>
      </w:r>
    </w:p>
    <w:p w:rsidR="00671F6E" w:rsidRDefault="00671F6E" w:rsidP="00671F6E">
      <w:pPr>
        <w:pStyle w:val="ConsPlusNormal"/>
        <w:spacing w:line="360" w:lineRule="auto"/>
        <w:ind w:firstLine="540"/>
        <w:jc w:val="both"/>
        <w:rPr>
          <w:i/>
          <w:sz w:val="20"/>
          <w:szCs w:val="20"/>
        </w:rPr>
      </w:pPr>
      <w:r>
        <w:rPr>
          <w:i/>
          <w:sz w:val="20"/>
          <w:szCs w:val="20"/>
        </w:rPr>
        <w:t>ч</w:t>
      </w:r>
      <w:r w:rsidRPr="003E4A68">
        <w:rPr>
          <w:i/>
          <w:sz w:val="20"/>
          <w:szCs w:val="20"/>
        </w:rPr>
        <w:t xml:space="preserve">асть </w:t>
      </w:r>
      <w:r>
        <w:rPr>
          <w:i/>
          <w:sz w:val="20"/>
          <w:szCs w:val="20"/>
        </w:rPr>
        <w:t>6</w:t>
      </w:r>
      <w:r>
        <w:rPr>
          <w:color w:val="FF0000"/>
        </w:rPr>
        <w:t xml:space="preserve"> </w:t>
      </w:r>
      <w:r>
        <w:rPr>
          <w:i/>
          <w:sz w:val="20"/>
          <w:szCs w:val="20"/>
        </w:rPr>
        <w:t>в редакции решения городского Совета депутатов МО «Город Удачный» от 20 февраля 2019 года №15-6</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12. Установление нормы предоставления площади жилого помещения, размера учетной нормы площади жилого помещения, стоимости одного квадратного метра социального жилья.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Норма предоставления площади жилого помещения по договору социального найма устанавливается органом местного самоуправления в зависимости от достигнутого в соответствующем муниципальном образовании уровня обеспеченности жилыми помещениями, предоставляемыми по договорам социального найма, и других факторов.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Размер учетной нормы площади жилого помещения, устанавливаемый органом местного самоуправления, не может превышать размер нормы предоставления площади жилого помещения по договору социального найма, установленной данным органом.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Стоимость одного квадратного метра социального жилья устанавливается исходя из средней рыночной стоимости одного квадратного метра площади жилого помещения, соответствующего средним условиям в данном муниципальном образовании и обеспеченности коммунальными услугами.</w:t>
      </w:r>
    </w:p>
    <w:p w:rsidR="00896976" w:rsidRDefault="00896976" w:rsidP="00671F6E">
      <w:pPr>
        <w:pStyle w:val="ConsNormal"/>
        <w:widowControl/>
        <w:spacing w:line="360" w:lineRule="auto"/>
        <w:ind w:firstLine="0"/>
        <w:jc w:val="both"/>
        <w:rPr>
          <w:rFonts w:ascii="Times New Roman" w:hAnsi="Times New Roman" w:cs="Times New Roman"/>
          <w:b/>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13. Методика определения возможности приобретения семьей гражданина-заявителя или одиноко проживающим гражданином-заявителем жилого помещения за счет собственных средств и имеющегося имущества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1. Методика определения возможности приобретения семьей гражданина-заявителя или одиноко проживающим гражданином-заявителем жилого помещения за счет собственных средств и имеющегося имущества содержится в приложении к настоящему положению.</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 xml:space="preserve">Статья 14. Порядок признания граждан-заявителей </w:t>
      </w:r>
      <w:proofErr w:type="gramStart"/>
      <w:r w:rsidRPr="00A302F5">
        <w:rPr>
          <w:rFonts w:ascii="Times New Roman" w:hAnsi="Times New Roman" w:cs="Times New Roman"/>
          <w:b/>
          <w:sz w:val="24"/>
          <w:szCs w:val="24"/>
        </w:rPr>
        <w:t>малоимущими</w:t>
      </w:r>
      <w:proofErr w:type="gramEnd"/>
      <w:r w:rsidRPr="00A302F5">
        <w:rPr>
          <w:rFonts w:ascii="Times New Roman" w:hAnsi="Times New Roman" w:cs="Times New Roman"/>
          <w:b/>
          <w:sz w:val="24"/>
          <w:szCs w:val="24"/>
        </w:rPr>
        <w:t xml:space="preserve"> для постановки на учет в качестве нуждающихся в жилых помещениях и предоставления жилых помещений  муниципального жилищного фонда по договорам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Орган местного самоуправления в течение месяца со дня подачи гражданином заявления о принятии на учет принимает решение и сообщает о принятом решении гражданину-заявителю в письменной форме.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2. Если покупательная способность семьи гражданина-заявителя или одиноко проживающего гражданина-заявителя больше (равна) потребности в средствах на жилье, это означает, что данная семья или одиноко проживающий гражданин в состоянии приобрести жилое помещение в пределах нормы предоставления жилого помещения за счет собственных средств, продажи имущества. Данное обстоятельство является основанием </w:t>
      </w:r>
      <w:proofErr w:type="gramStart"/>
      <w:r w:rsidRPr="00A302F5">
        <w:rPr>
          <w:rFonts w:ascii="Times New Roman" w:hAnsi="Times New Roman" w:cs="Times New Roman"/>
          <w:sz w:val="24"/>
          <w:szCs w:val="24"/>
        </w:rPr>
        <w:t>для отказа в признании их малоимущими в целях постановки на учет в качестве</w:t>
      </w:r>
      <w:proofErr w:type="gramEnd"/>
      <w:r w:rsidRPr="00A302F5">
        <w:rPr>
          <w:rFonts w:ascii="Times New Roman" w:hAnsi="Times New Roman" w:cs="Times New Roman"/>
          <w:sz w:val="24"/>
          <w:szCs w:val="24"/>
        </w:rPr>
        <w:t xml:space="preserve"> нуждающихся в жилых помещениях и предоставления жилых помещений  муниципального жилищного фонда по договорам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Если покупательная способность семьи гражданина-заявителя или одиноко проживающего гражданина-заявителя меньше потребности в средствах на жилье, это означает, что данная семья гражданина-заявителя или одиноко проживающий гражданин-заявитель не в состоянии приобрести жилую площадь в пределах нормы предоставления площади жилого помещения. Данное обстоятельство является основанием для признания их малоимущими в целях постановки на учет в качестве нуждающихся в жилых помещениях и предоставления жилых помещений муниципального жилищного фонда по договорам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4. </w:t>
      </w:r>
      <w:proofErr w:type="gramStart"/>
      <w:r w:rsidRPr="00A302F5">
        <w:rPr>
          <w:rFonts w:ascii="Times New Roman" w:hAnsi="Times New Roman" w:cs="Times New Roman"/>
          <w:sz w:val="24"/>
          <w:szCs w:val="24"/>
        </w:rPr>
        <w:t>В целях периодического повторного подтверждения статуса семьи гражданина-заявителя или одиноко проживающего гражданина-заявителя как малоимущих и их прав на получение жилых помещений  муниципального жилищного фонда по договорам социального найма необходимо проводить каждые два года, после постановки их на учет в качестве нуждающихся в жилых помещениях переоценку размера доходов и стоимости имущества граждан, принятых на учет.</w:t>
      </w:r>
      <w:proofErr w:type="gramEnd"/>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 xml:space="preserve">5. </w:t>
      </w:r>
      <w:proofErr w:type="gramStart"/>
      <w:r w:rsidRPr="00A302F5">
        <w:rPr>
          <w:rFonts w:ascii="Times New Roman" w:hAnsi="Times New Roman" w:cs="Times New Roman"/>
          <w:sz w:val="24"/>
          <w:szCs w:val="24"/>
        </w:rPr>
        <w:t>Орган местного самоуправления обязан перед предоставлением гражданам-заявителям жилых помещений  муниципального жилищного фонда по договорам социального найма проверить достоверность сведений о совокупном доходе семьи, представленных гражданином-заявителем, сведений о доходе, представленных одиноко проживающим гражданином-заявителем, сведений о стоимости имущества, находящегося в собственности семьи гражданина-заявителя или одиноко проживающего гражданина-заявителя, за два расчетных (налоговых) периода, предшествующих выделению гражданину-заявителю жилого помещения.</w:t>
      </w:r>
      <w:proofErr w:type="gramEnd"/>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15. Учет законных интересов семьи гражданина-заявителя или одиноко проживающего гражданина-заявителя при предоставлении жилых помещений по договорам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Жилое помещение по договору социального найма может быть предоставлено общей площадью, превышающей норму предоставления на одного человека, но не более чем в два раза, если такое жилое помещение представляет собой одну комнату или однокомнатную квартиру либо предназначено для вселения гражданина, страдающего одной из тяжелых форм хронических заболеваний, перечень которых устанавливается Правительством Российской Федерации.</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16. Типовые формы документов, рекомендуемые органам местного самоуправления для использования.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В соответствии с настоящим  положением, рекомендуется применять разработанные Правительством Республики Саха (Якутия)  типовые формы следующих документов: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заявление гражданина-заявителя;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расписка о принятии документов, выдаваемая гражданину-заявителю;</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поручение гражданина-заявителя налоговым органам о предоставлении информации о его доходах и имуществе по запросу уполномоченного органа местного самоуправления;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справка о результатах исчисления размера доходов и стоимости имущества гражданина-заявителя и членов его семьи или одиноко проживающего гражданина-</w:t>
      </w:r>
      <w:r w:rsidRPr="00A302F5">
        <w:rPr>
          <w:rFonts w:ascii="Times New Roman" w:hAnsi="Times New Roman" w:cs="Times New Roman"/>
          <w:sz w:val="24"/>
          <w:szCs w:val="24"/>
        </w:rPr>
        <w:lastRenderedPageBreak/>
        <w:t>заявителя, заполняемые специалистом уполномоченного органа местного самоуправления;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5) уведомление гражданина-заявителя о признании его </w:t>
      </w:r>
      <w:proofErr w:type="gramStart"/>
      <w:r w:rsidRPr="00A302F5">
        <w:rPr>
          <w:rFonts w:ascii="Times New Roman" w:hAnsi="Times New Roman" w:cs="Times New Roman"/>
          <w:sz w:val="24"/>
          <w:szCs w:val="24"/>
        </w:rPr>
        <w:t>малоимущим</w:t>
      </w:r>
      <w:proofErr w:type="gramEnd"/>
      <w:r w:rsidRPr="00A302F5">
        <w:rPr>
          <w:rFonts w:ascii="Times New Roman" w:hAnsi="Times New Roman" w:cs="Times New Roman"/>
          <w:sz w:val="24"/>
          <w:szCs w:val="24"/>
        </w:rPr>
        <w:t xml:space="preserve"> или об отказе в признании его малоимущим в целях постановки на учет в качестве нуждающегося в жилом помещении и предоставления жилого помещения муниципального жилищного фонда по договору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6) уведомление гражданина-заявителя о проверке предоставленных им сведений;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7) уведомление гражданина-заявителя о проведении повторного подтверждения статуса малоимущего в целях постановки на учет в качестве нуждающегося в жилом помещении и предоставления жилого помещения муниципального жилищного фонда по договору социального найма и о необходимости предоставления соответствующих документов.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Типовые формы документов, указанных в части 1 настоящей статьи, утверждаются Правительством Республики Саха (Якутия).</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17. Вступление в силу настоящего положения</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Настоящее Положение вступает в силу со дня его официального опубликования.</w:t>
      </w:r>
    </w:p>
    <w:p w:rsidR="00896976" w:rsidRPr="00A00EA8" w:rsidRDefault="00896976" w:rsidP="00671F6E">
      <w:pPr>
        <w:pStyle w:val="ConsNormal"/>
        <w:widowControl/>
        <w:spacing w:line="360"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rsidR="00896976" w:rsidRDefault="00896976" w:rsidP="00671F6E">
      <w:pPr>
        <w:pStyle w:val="ConsNormal"/>
        <w:widowControl/>
        <w:spacing w:line="360" w:lineRule="auto"/>
        <w:ind w:firstLine="0"/>
        <w:jc w:val="right"/>
        <w:rPr>
          <w:rFonts w:ascii="Times New Roman" w:hAnsi="Times New Roman" w:cs="Times New Roman"/>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896976" w:rsidRPr="003E3F66" w:rsidRDefault="00896976" w:rsidP="00671F6E">
      <w:pPr>
        <w:pStyle w:val="ConsNormal"/>
        <w:widowControl/>
        <w:spacing w:line="360" w:lineRule="auto"/>
        <w:ind w:firstLine="0"/>
        <w:jc w:val="right"/>
        <w:rPr>
          <w:rFonts w:ascii="Times New Roman" w:hAnsi="Times New Roman" w:cs="Times New Roman"/>
          <w:sz w:val="18"/>
          <w:szCs w:val="18"/>
        </w:rPr>
      </w:pPr>
      <w:r w:rsidRPr="003E3F66">
        <w:rPr>
          <w:rFonts w:ascii="Times New Roman" w:hAnsi="Times New Roman" w:cs="Times New Roman"/>
          <w:sz w:val="18"/>
          <w:szCs w:val="18"/>
        </w:rPr>
        <w:lastRenderedPageBreak/>
        <w:t>Приложение №1</w:t>
      </w:r>
    </w:p>
    <w:p w:rsidR="00896976" w:rsidRPr="003E3F66" w:rsidRDefault="00896976" w:rsidP="00671F6E">
      <w:pPr>
        <w:pStyle w:val="ConsNormal"/>
        <w:widowControl/>
        <w:spacing w:line="360" w:lineRule="auto"/>
        <w:ind w:firstLine="0"/>
        <w:jc w:val="right"/>
        <w:rPr>
          <w:rFonts w:ascii="Times New Roman" w:hAnsi="Times New Roman" w:cs="Times New Roman"/>
          <w:sz w:val="18"/>
          <w:szCs w:val="18"/>
        </w:rPr>
      </w:pPr>
      <w:r w:rsidRPr="003E3F66">
        <w:rPr>
          <w:rFonts w:ascii="Times New Roman" w:hAnsi="Times New Roman" w:cs="Times New Roman"/>
          <w:sz w:val="18"/>
          <w:szCs w:val="18"/>
        </w:rPr>
        <w:t xml:space="preserve">к Положению «О порядке признания граждан </w:t>
      </w:r>
      <w:proofErr w:type="gramStart"/>
      <w:r w:rsidRPr="003E3F66">
        <w:rPr>
          <w:rFonts w:ascii="Times New Roman" w:hAnsi="Times New Roman" w:cs="Times New Roman"/>
          <w:sz w:val="18"/>
          <w:szCs w:val="18"/>
        </w:rPr>
        <w:t>малоимущими</w:t>
      </w:r>
      <w:proofErr w:type="gramEnd"/>
    </w:p>
    <w:p w:rsidR="00896976" w:rsidRPr="003E3F66" w:rsidRDefault="00896976" w:rsidP="00671F6E">
      <w:pPr>
        <w:pStyle w:val="ConsNormal"/>
        <w:widowControl/>
        <w:spacing w:line="360" w:lineRule="auto"/>
        <w:ind w:firstLine="0"/>
        <w:jc w:val="right"/>
        <w:rPr>
          <w:rFonts w:ascii="Times New Roman" w:hAnsi="Times New Roman" w:cs="Times New Roman"/>
          <w:sz w:val="18"/>
          <w:szCs w:val="18"/>
        </w:rPr>
      </w:pPr>
      <w:r w:rsidRPr="003E3F66">
        <w:rPr>
          <w:rFonts w:ascii="Times New Roman" w:hAnsi="Times New Roman" w:cs="Times New Roman"/>
          <w:sz w:val="18"/>
          <w:szCs w:val="18"/>
        </w:rPr>
        <w:t xml:space="preserve">в целях постановки на учет и предоставления жилых помещений </w:t>
      </w:r>
    </w:p>
    <w:p w:rsidR="00896976" w:rsidRPr="003E3F66" w:rsidRDefault="00896976" w:rsidP="009F1823">
      <w:pPr>
        <w:pStyle w:val="ConsNormal"/>
        <w:widowControl/>
        <w:spacing w:line="360" w:lineRule="auto"/>
        <w:ind w:firstLine="0"/>
        <w:jc w:val="right"/>
        <w:rPr>
          <w:rFonts w:ascii="Times New Roman" w:hAnsi="Times New Roman" w:cs="Times New Roman"/>
          <w:sz w:val="18"/>
          <w:szCs w:val="18"/>
        </w:rPr>
      </w:pPr>
      <w:r w:rsidRPr="003E3F66">
        <w:rPr>
          <w:rFonts w:ascii="Times New Roman" w:hAnsi="Times New Roman" w:cs="Times New Roman"/>
          <w:sz w:val="18"/>
          <w:szCs w:val="18"/>
        </w:rPr>
        <w:t xml:space="preserve"> муниципального жилищного фонда</w:t>
      </w:r>
      <w:r w:rsidR="009F1823">
        <w:rPr>
          <w:rFonts w:ascii="Times New Roman" w:hAnsi="Times New Roman" w:cs="Times New Roman"/>
          <w:sz w:val="18"/>
          <w:szCs w:val="18"/>
        </w:rPr>
        <w:t xml:space="preserve"> </w:t>
      </w:r>
      <w:r w:rsidRPr="003E3F66">
        <w:rPr>
          <w:rFonts w:ascii="Times New Roman" w:hAnsi="Times New Roman" w:cs="Times New Roman"/>
          <w:sz w:val="18"/>
          <w:szCs w:val="18"/>
        </w:rPr>
        <w:t xml:space="preserve">по договорам социального найма" </w:t>
      </w:r>
    </w:p>
    <w:p w:rsidR="00896976" w:rsidRPr="003E3F66" w:rsidRDefault="00896976" w:rsidP="00671F6E">
      <w:pPr>
        <w:pStyle w:val="ConsNormal"/>
        <w:widowControl/>
        <w:spacing w:line="360" w:lineRule="auto"/>
        <w:ind w:firstLine="0"/>
        <w:jc w:val="right"/>
        <w:rPr>
          <w:rFonts w:ascii="Times New Roman" w:hAnsi="Times New Roman" w:cs="Times New Roman"/>
          <w:sz w:val="18"/>
          <w:szCs w:val="18"/>
        </w:rPr>
      </w:pPr>
      <w:r w:rsidRPr="003E3F66">
        <w:rPr>
          <w:rFonts w:ascii="Times New Roman" w:hAnsi="Times New Roman" w:cs="Times New Roman"/>
          <w:sz w:val="18"/>
          <w:szCs w:val="18"/>
        </w:rPr>
        <w:t>МО «Город Удачный» Мирнинского района РС (Я)</w:t>
      </w:r>
    </w:p>
    <w:p w:rsidR="00896976" w:rsidRPr="003E3F66" w:rsidRDefault="00896976" w:rsidP="00671F6E">
      <w:pPr>
        <w:pStyle w:val="ConsNormal"/>
        <w:widowControl/>
        <w:spacing w:line="360" w:lineRule="auto"/>
        <w:ind w:firstLine="0"/>
        <w:jc w:val="center"/>
        <w:rPr>
          <w:rFonts w:ascii="Times New Roman" w:hAnsi="Times New Roman" w:cs="Times New Roman"/>
        </w:rPr>
      </w:pPr>
    </w:p>
    <w:p w:rsidR="00896976" w:rsidRPr="003E3F66" w:rsidRDefault="00896976" w:rsidP="00671F6E">
      <w:pPr>
        <w:pStyle w:val="ConsNormal"/>
        <w:widowControl/>
        <w:spacing w:line="360" w:lineRule="auto"/>
        <w:ind w:firstLine="0"/>
        <w:jc w:val="center"/>
        <w:rPr>
          <w:rFonts w:ascii="Times New Roman" w:hAnsi="Times New Roman" w:cs="Times New Roman"/>
        </w:rPr>
      </w:pPr>
      <w:r w:rsidRPr="003E3F66">
        <w:rPr>
          <w:rFonts w:ascii="Times New Roman" w:hAnsi="Times New Roman" w:cs="Times New Roman"/>
        </w:rPr>
        <w:t xml:space="preserve"> </w:t>
      </w:r>
    </w:p>
    <w:p w:rsidR="00896976" w:rsidRPr="003E3F66" w:rsidRDefault="00896976" w:rsidP="00671F6E">
      <w:pPr>
        <w:pStyle w:val="ConsTitle"/>
        <w:widowControl/>
        <w:spacing w:line="360" w:lineRule="auto"/>
        <w:jc w:val="center"/>
        <w:rPr>
          <w:rFonts w:ascii="Times New Roman" w:hAnsi="Times New Roman" w:cs="Times New Roman"/>
        </w:rPr>
      </w:pPr>
      <w:r w:rsidRPr="003E3F66">
        <w:rPr>
          <w:rFonts w:ascii="Times New Roman" w:hAnsi="Times New Roman" w:cs="Times New Roman"/>
        </w:rPr>
        <w:t>МЕТОДИКА</w:t>
      </w:r>
    </w:p>
    <w:p w:rsidR="00896976" w:rsidRPr="003E3F66" w:rsidRDefault="00896976" w:rsidP="00671F6E">
      <w:pPr>
        <w:pStyle w:val="ConsTitle"/>
        <w:widowControl/>
        <w:spacing w:line="360" w:lineRule="auto"/>
        <w:jc w:val="center"/>
        <w:rPr>
          <w:rFonts w:ascii="Times New Roman" w:hAnsi="Times New Roman" w:cs="Times New Roman"/>
        </w:rPr>
      </w:pPr>
      <w:r w:rsidRPr="003E3F66">
        <w:rPr>
          <w:rFonts w:ascii="Times New Roman" w:hAnsi="Times New Roman" w:cs="Times New Roman"/>
        </w:rPr>
        <w:t>ОПРЕДЕЛЕНИЯ ВОЗМОЖНОСТИ ПРИОБРЕТЕНИЯ СЕМЬЕЙ</w:t>
      </w:r>
    </w:p>
    <w:p w:rsidR="00896976" w:rsidRPr="003E3F66" w:rsidRDefault="00896976" w:rsidP="00671F6E">
      <w:pPr>
        <w:pStyle w:val="ConsTitle"/>
        <w:widowControl/>
        <w:spacing w:line="360" w:lineRule="auto"/>
        <w:jc w:val="center"/>
        <w:rPr>
          <w:rFonts w:ascii="Times New Roman" w:hAnsi="Times New Roman" w:cs="Times New Roman"/>
        </w:rPr>
      </w:pPr>
      <w:r w:rsidRPr="003E3F66">
        <w:rPr>
          <w:rFonts w:ascii="Times New Roman" w:hAnsi="Times New Roman" w:cs="Times New Roman"/>
        </w:rPr>
        <w:t>ГРАЖДАНИНА-ЗАЯВИТЕЛЯ ИЛИ ОДИНОКО ПРОЖИВАЮЩИМ</w:t>
      </w:r>
    </w:p>
    <w:p w:rsidR="00896976" w:rsidRPr="003E3F66" w:rsidRDefault="00896976" w:rsidP="00671F6E">
      <w:pPr>
        <w:pStyle w:val="ConsTitle"/>
        <w:widowControl/>
        <w:spacing w:line="360" w:lineRule="auto"/>
        <w:jc w:val="center"/>
        <w:rPr>
          <w:rFonts w:ascii="Times New Roman" w:hAnsi="Times New Roman" w:cs="Times New Roman"/>
        </w:rPr>
      </w:pPr>
      <w:r w:rsidRPr="003E3F66">
        <w:rPr>
          <w:rFonts w:ascii="Times New Roman" w:hAnsi="Times New Roman" w:cs="Times New Roman"/>
        </w:rPr>
        <w:t>ГРАЖДАНИНОМ-ЗАЯВИТЕЛЕМ ЖИЛОГО ПОМЕЩЕНИЯ ЗА СЧЕТ СОБСТВЕННЫХ</w:t>
      </w:r>
    </w:p>
    <w:p w:rsidR="00896976" w:rsidRPr="003E3F66" w:rsidRDefault="00896976" w:rsidP="00671F6E">
      <w:pPr>
        <w:pStyle w:val="ConsTitle"/>
        <w:widowControl/>
        <w:spacing w:line="360" w:lineRule="auto"/>
        <w:jc w:val="center"/>
        <w:rPr>
          <w:rFonts w:ascii="Times New Roman" w:hAnsi="Times New Roman" w:cs="Times New Roman"/>
        </w:rPr>
      </w:pPr>
      <w:r w:rsidRPr="003E3F66">
        <w:rPr>
          <w:rFonts w:ascii="Times New Roman" w:hAnsi="Times New Roman" w:cs="Times New Roman"/>
        </w:rPr>
        <w:t>СРЕДСТВ И ИМЕЮЩЕГОСЯ ИМУЩЕСТВА</w:t>
      </w:r>
    </w:p>
    <w:p w:rsidR="00896976" w:rsidRPr="003E3F66" w:rsidRDefault="00896976" w:rsidP="00671F6E">
      <w:pPr>
        <w:pStyle w:val="ConsTitle"/>
        <w:widowControl/>
        <w:spacing w:line="360" w:lineRule="auto"/>
        <w:jc w:val="center"/>
        <w:rPr>
          <w:rFonts w:ascii="Times New Roman" w:hAnsi="Times New Roman" w:cs="Times New Roman"/>
        </w:rPr>
      </w:pP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1.При обеспеченности семьи гражданина-заявителя или одиноко проживающего гражданина-заявителя жильем менее учетной нормы площади жилого помещения производится расчет потребности семьи гражданина-заявителя или одиноко проживающего гражданина-заявителя в средствах на приобретение жилого помещения с учетом оценки имеющегося имущества и расчет покупательской способности семьи гражданина-заявителя или одиноко проживающего гражданина-заявителя в соответствии с пунктами 2 и 3 настоящей методики.</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2. Расчет потребности семьи гражданина-заявителя или одиноко проживающего гражданина-заявителя в средствах на приобретение жилого помещения с учетом оценки имеющегося имущества производится по следующей формуле:</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ПЖ = СЖ - И,  где:</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ПЖ - потребность в средствах на жилье;</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СЖ - расчетный показатель рыночной стоимости жилого помещения, приобретаемого семьей гражданина-заявителя или одиноко проживающим гражданином-заявителем по норме предоставления жилого помещения по договору социального найма;</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 xml:space="preserve">И - размер стоимости имущества, принадлежащего гражданину-заявителю и членам его семьи или одиноко проживающему гражданину-заявителю, подлежащего налогообложению и учитываемого для признания их </w:t>
      </w:r>
      <w:proofErr w:type="gramStart"/>
      <w:r w:rsidRPr="003E3F66">
        <w:rPr>
          <w:rFonts w:ascii="Times New Roman" w:hAnsi="Times New Roman" w:cs="Times New Roman"/>
        </w:rPr>
        <w:t>малоимущими</w:t>
      </w:r>
      <w:proofErr w:type="gramEnd"/>
      <w:r w:rsidRPr="003E3F66">
        <w:rPr>
          <w:rFonts w:ascii="Times New Roman" w:hAnsi="Times New Roman" w:cs="Times New Roman"/>
        </w:rPr>
        <w:t xml:space="preserve"> в целях постановки на учет в качестве нуждающихся в жилых помещениях и предоставления жилых помещений  муниципального жилищного фонда по договорам социального найма.</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 xml:space="preserve">Расчет показателя рыночной стоимости жилого помещения, приобретаемого семьей гражданина-заявителя или одиноко проживающим гражданином-заявителем по норме предоставления жилого помещения по договору социального найма, производится по следующей формуле:   </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СЖ = НП x  РС  x  РЦ,  где:</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НП - норма предоставления жилого помещения на одного члена семьи гражданина-заявителя;</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РС - размер семьи гражданина заявителя;</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РЦ - средняя расчетная рыночная цена одного квадратного метра жилья.</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3. При расчете покупательной способности семьи гражданина-заявителя или одиноко проживающего гражданина-заявителя расчетным является период, равный одному календарному году.</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 xml:space="preserve">При расчете покупательной стоимости семьи гражданина-заявителя или одиноко проживающего гражданина-заявителя периодом накопления свободных денежных средств для приобретения жилья является десять лет, и используются значения величин прожиточных минимумов, установленных по зоне </w:t>
      </w:r>
      <w:r w:rsidRPr="003E3F66">
        <w:rPr>
          <w:rFonts w:ascii="Times New Roman" w:hAnsi="Times New Roman" w:cs="Times New Roman"/>
        </w:rPr>
        <w:lastRenderedPageBreak/>
        <w:t>проживания гражданина-заявителя и членов его семьи или одиноко проживающего гражданина-заявителя для соответствующих социально-демографических групп, за расчетный период.</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Трудоспособные граждане, признанные не имеющими доходов (при неполном подтверждении доходов) в течение расчетного периода, при расчете покупательной способности семьи гражданина-заявителя при исчислении суммы прожиточных минимумов семьи исключаются из состава семьи гражданина-заявителя.</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 xml:space="preserve">Расчет покупательной способности семьи гражданина-заявителя или одиноко проживающего гражданина-заявителя производится по следующей формуле: </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 xml:space="preserve">ПС =  </w:t>
      </w:r>
      <w:proofErr w:type="gramStart"/>
      <w:r w:rsidRPr="003E3F66">
        <w:rPr>
          <w:rFonts w:ascii="Times New Roman" w:hAnsi="Times New Roman" w:cs="Times New Roman"/>
        </w:rPr>
        <w:t xml:space="preserve">[ </w:t>
      </w:r>
      <w:proofErr w:type="gramEnd"/>
      <w:r w:rsidRPr="003E3F66">
        <w:rPr>
          <w:rFonts w:ascii="Times New Roman" w:hAnsi="Times New Roman" w:cs="Times New Roman"/>
        </w:rPr>
        <w:t>СД - 1,2  x ПМ ]  x 10, где:</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ПС - покупательная способность семьи гражданина-заявителя или одиноко проживающего гражданина-заявителя;</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СД - совокупный доход семьи гражданина-заявителя или одиноко проживающего гражданина-заявителя за расчетный период;</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ПМ - сумма прожиточных минимумов за расчетный период;</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 xml:space="preserve">10 - количество лет накопления свободных средств. </w:t>
      </w:r>
    </w:p>
    <w:p w:rsidR="00E96432" w:rsidRDefault="00E96432" w:rsidP="00671F6E">
      <w:pPr>
        <w:spacing w:line="360" w:lineRule="auto"/>
      </w:pPr>
    </w:p>
    <w:sectPr w:rsidR="00E96432" w:rsidSect="000F33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4D1DB7"/>
    <w:multiLevelType w:val="hybridMultilevel"/>
    <w:tmpl w:val="EBA4AF34"/>
    <w:lvl w:ilvl="0" w:tplc="7974C0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896976"/>
    <w:rsid w:val="00037128"/>
    <w:rsid w:val="00046C49"/>
    <w:rsid w:val="000527DB"/>
    <w:rsid w:val="00074677"/>
    <w:rsid w:val="000C55DD"/>
    <w:rsid w:val="00111640"/>
    <w:rsid w:val="00142D85"/>
    <w:rsid w:val="00170D40"/>
    <w:rsid w:val="001D6184"/>
    <w:rsid w:val="002157AD"/>
    <w:rsid w:val="00217FCD"/>
    <w:rsid w:val="002238DB"/>
    <w:rsid w:val="00346390"/>
    <w:rsid w:val="003C3F50"/>
    <w:rsid w:val="003E4A68"/>
    <w:rsid w:val="003E4EF4"/>
    <w:rsid w:val="003F1ACD"/>
    <w:rsid w:val="0040111F"/>
    <w:rsid w:val="00425C5D"/>
    <w:rsid w:val="0044468F"/>
    <w:rsid w:val="00483F8F"/>
    <w:rsid w:val="004C115F"/>
    <w:rsid w:val="00556BB1"/>
    <w:rsid w:val="005811DF"/>
    <w:rsid w:val="005C5EAF"/>
    <w:rsid w:val="00671F6E"/>
    <w:rsid w:val="006F51E0"/>
    <w:rsid w:val="00784E24"/>
    <w:rsid w:val="00896976"/>
    <w:rsid w:val="008A441F"/>
    <w:rsid w:val="009003F8"/>
    <w:rsid w:val="009231CB"/>
    <w:rsid w:val="009436A1"/>
    <w:rsid w:val="009F1823"/>
    <w:rsid w:val="009F6AD7"/>
    <w:rsid w:val="00C159A8"/>
    <w:rsid w:val="00C47FFC"/>
    <w:rsid w:val="00D40DE5"/>
    <w:rsid w:val="00E100F1"/>
    <w:rsid w:val="00E30922"/>
    <w:rsid w:val="00E43777"/>
    <w:rsid w:val="00E714E8"/>
    <w:rsid w:val="00E90EBF"/>
    <w:rsid w:val="00E96432"/>
    <w:rsid w:val="00FD4F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976"/>
    <w:rPr>
      <w:sz w:val="20"/>
      <w:szCs w:val="20"/>
    </w:rPr>
  </w:style>
  <w:style w:type="paragraph" w:styleId="1">
    <w:name w:val="heading 1"/>
    <w:basedOn w:val="a"/>
    <w:next w:val="a"/>
    <w:link w:val="10"/>
    <w:qFormat/>
    <w:rsid w:val="00C47FFC"/>
    <w:pPr>
      <w:keepNext/>
      <w:spacing w:before="240" w:after="60"/>
      <w:outlineLvl w:val="0"/>
    </w:pPr>
    <w:rPr>
      <w:rFonts w:ascii="Arial" w:hAnsi="Arial" w:cs="Arial"/>
      <w:b/>
      <w:bCs/>
      <w:kern w:val="32"/>
      <w:sz w:val="32"/>
      <w:szCs w:val="32"/>
    </w:rPr>
  </w:style>
  <w:style w:type="paragraph" w:styleId="3">
    <w:name w:val="heading 3"/>
    <w:basedOn w:val="a"/>
    <w:next w:val="a"/>
    <w:link w:val="30"/>
    <w:unhideWhenUsed/>
    <w:qFormat/>
    <w:rsid w:val="00C47FFC"/>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7FFC"/>
    <w:rPr>
      <w:rFonts w:ascii="Arial" w:hAnsi="Arial" w:cs="Arial"/>
      <w:b/>
      <w:bCs/>
      <w:kern w:val="32"/>
      <w:sz w:val="32"/>
      <w:szCs w:val="32"/>
    </w:rPr>
  </w:style>
  <w:style w:type="character" w:customStyle="1" w:styleId="30">
    <w:name w:val="Заголовок 3 Знак"/>
    <w:basedOn w:val="a0"/>
    <w:link w:val="3"/>
    <w:rsid w:val="00C47FFC"/>
    <w:rPr>
      <w:rFonts w:ascii="Cambria" w:eastAsia="Times New Roman" w:hAnsi="Cambria" w:cs="Times New Roman"/>
      <w:b/>
      <w:bCs/>
      <w:sz w:val="26"/>
      <w:szCs w:val="26"/>
    </w:rPr>
  </w:style>
  <w:style w:type="paragraph" w:customStyle="1" w:styleId="ConsNormal">
    <w:name w:val="ConsNormal"/>
    <w:rsid w:val="00896976"/>
    <w:pPr>
      <w:widowControl w:val="0"/>
      <w:autoSpaceDE w:val="0"/>
      <w:autoSpaceDN w:val="0"/>
      <w:adjustRightInd w:val="0"/>
      <w:ind w:firstLine="720"/>
    </w:pPr>
    <w:rPr>
      <w:rFonts w:ascii="Arial" w:hAnsi="Arial" w:cs="Arial"/>
      <w:sz w:val="20"/>
      <w:szCs w:val="20"/>
    </w:rPr>
  </w:style>
  <w:style w:type="paragraph" w:customStyle="1" w:styleId="ConsNonformat">
    <w:name w:val="ConsNonformat"/>
    <w:rsid w:val="00896976"/>
    <w:pPr>
      <w:widowControl w:val="0"/>
      <w:autoSpaceDE w:val="0"/>
      <w:autoSpaceDN w:val="0"/>
      <w:adjustRightInd w:val="0"/>
    </w:pPr>
    <w:rPr>
      <w:rFonts w:ascii="Courier New" w:hAnsi="Courier New" w:cs="Courier New"/>
      <w:sz w:val="20"/>
      <w:szCs w:val="20"/>
    </w:rPr>
  </w:style>
  <w:style w:type="paragraph" w:customStyle="1" w:styleId="ConsTitle">
    <w:name w:val="ConsTitle"/>
    <w:rsid w:val="00896976"/>
    <w:pPr>
      <w:widowControl w:val="0"/>
      <w:autoSpaceDE w:val="0"/>
      <w:autoSpaceDN w:val="0"/>
      <w:adjustRightInd w:val="0"/>
    </w:pPr>
    <w:rPr>
      <w:rFonts w:ascii="Arial" w:hAnsi="Arial" w:cs="Arial"/>
      <w:b/>
      <w:bCs/>
      <w:sz w:val="20"/>
      <w:szCs w:val="20"/>
    </w:rPr>
  </w:style>
  <w:style w:type="paragraph" w:customStyle="1" w:styleId="ConsPlusNormal">
    <w:name w:val="ConsPlusNormal"/>
    <w:rsid w:val="00896976"/>
    <w:pPr>
      <w:autoSpaceDE w:val="0"/>
      <w:autoSpaceDN w:val="0"/>
      <w:adjustRightInd w:val="0"/>
    </w:pPr>
  </w:style>
  <w:style w:type="paragraph" w:styleId="a3">
    <w:name w:val="Body Text Indent"/>
    <w:basedOn w:val="a"/>
    <w:link w:val="a4"/>
    <w:rsid w:val="00E100F1"/>
    <w:pPr>
      <w:spacing w:after="120"/>
      <w:ind w:left="283"/>
    </w:pPr>
    <w:rPr>
      <w:sz w:val="24"/>
      <w:szCs w:val="24"/>
    </w:rPr>
  </w:style>
  <w:style w:type="character" w:customStyle="1" w:styleId="a4">
    <w:name w:val="Основной текст с отступом Знак"/>
    <w:basedOn w:val="a0"/>
    <w:link w:val="a3"/>
    <w:rsid w:val="00E100F1"/>
  </w:style>
  <w:style w:type="paragraph" w:styleId="a5">
    <w:name w:val="List Paragraph"/>
    <w:basedOn w:val="a"/>
    <w:uiPriority w:val="34"/>
    <w:qFormat/>
    <w:rsid w:val="009F1823"/>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491143538">
      <w:bodyDiv w:val="1"/>
      <w:marLeft w:val="0"/>
      <w:marRight w:val="0"/>
      <w:marTop w:val="0"/>
      <w:marBottom w:val="0"/>
      <w:divBdr>
        <w:top w:val="none" w:sz="0" w:space="0" w:color="auto"/>
        <w:left w:val="none" w:sz="0" w:space="0" w:color="auto"/>
        <w:bottom w:val="none" w:sz="0" w:space="0" w:color="auto"/>
        <w:right w:val="none" w:sz="0" w:space="0" w:color="auto"/>
      </w:divBdr>
    </w:div>
    <w:div w:id="1521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09CBC6E7B368B42C2DA3866F5AA1CDCCFB03D00CC853A9222F0F4083D3DDABDA1784D9A2D8BA7534981014B3E441DFBE13313D7F6B6D4319CA9ACDBExD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141414"/>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A2A66-0B95-4FD9-9B3E-7C46A6248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22</Pages>
  <Words>6863</Words>
  <Characters>39120</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Городской совет</dc:creator>
  <cp:lastModifiedBy>21</cp:lastModifiedBy>
  <cp:revision>7</cp:revision>
  <dcterms:created xsi:type="dcterms:W3CDTF">2019-10-16T05:55:00Z</dcterms:created>
  <dcterms:modified xsi:type="dcterms:W3CDTF">2023-12-27T13:30:00Z</dcterms:modified>
</cp:coreProperties>
</file>